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7286" w:val="left" w:leader="none"/>
        </w:tabs>
        <w:spacing w:line="240" w:lineRule="auto"/>
        <w:ind w:left="966" w:right="0" w:firstLine="0"/>
        <w:rPr>
          <w:rFonts w:ascii="Times New Roman"/>
          <w:sz w:val="20"/>
        </w:rPr>
      </w:pPr>
      <w:r>
        <w:rPr/>
        <w:pict>
          <v:group style="position:absolute;margin-left:0pt;margin-top:88pt;width:612pt;height:8.0500pt;mso-position-horizontal-relative:page;mso-position-vertical-relative:page;z-index:15730176" id="docshapegroup1" coordorigin="0,1760" coordsize="12240,161">
            <v:rect style="position:absolute;left:10872;top:1766;width:1368;height:154" id="docshape2" filled="true" fillcolor="#bfd630" stroked="false">
              <v:fill type="solid"/>
            </v:rect>
            <v:rect style="position:absolute;left:9411;top:1766;width:1462;height:154" id="docshape3" filled="true" fillcolor="#5bbc63" stroked="false">
              <v:fill type="solid"/>
            </v:rect>
            <v:rect style="position:absolute;left:7577;top:1766;width:1835;height:154" id="docshape4" filled="true" fillcolor="#119ed8" stroked="false">
              <v:fill type="solid"/>
            </v:rect>
            <v:rect style="position:absolute;left:6444;top:1760;width:1134;height:161" id="docshape5" filled="true" fillcolor="#b268aa" stroked="false">
              <v:fill type="solid"/>
            </v:rect>
            <v:rect style="position:absolute;left:5937;top:1760;width:507;height:161" id="docshape6" filled="true" fillcolor="#b52672" stroked="false">
              <v:fill type="solid"/>
            </v:rect>
            <v:rect style="position:absolute;left:3327;top:1760;width:2610;height:161" id="docshape7" filled="true" fillcolor="#ea116d" stroked="false">
              <v:fill type="solid"/>
            </v:rect>
            <v:rect style="position:absolute;left:2194;top:1760;width:1134;height:161" id="docshape8" filled="true" fillcolor="#f9a51c" stroked="false">
              <v:fill type="solid"/>
            </v:rect>
            <v:rect style="position:absolute;left:0;top:1760;width:2195;height:161" id="docshape9" filled="true" fillcolor="#f26633" stroked="false">
              <v:fill type="solid"/>
            </v:rect>
            <w10:wrap type="none"/>
          </v:group>
        </w:pict>
      </w:r>
      <w:r>
        <w:rPr>
          <w:rFonts w:ascii="Times New Roman"/>
          <w:sz w:val="20"/>
        </w:rPr>
        <w:drawing>
          <wp:inline distT="0" distB="0" distL="0" distR="0">
            <wp:extent cx="1948814" cy="640079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8814" cy="64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5"/>
          <w:sz w:val="20"/>
        </w:rPr>
        <w:pict>
          <v:group style="width:42.7pt;height:29.2pt;mso-position-horizontal-relative:char;mso-position-vertical-relative:line" id="docshapegroup10" coordorigin="0,0" coordsize="854,584">
            <v:shape style="position:absolute;left:430;top:317;width:131;height:98" id="docshape11" coordorigin="430,318" coordsize="131,98" path="m561,318l435,318,433,330,432,342,431,354,430,366,431,379,432,391,433,403,435,416,560,416,556,404,553,392,551,380,551,368,551,355,553,342,556,330,561,318xe" filled="true" fillcolor="#faa61a" stroked="false">
              <v:path arrowok="t"/>
              <v:fill type="solid"/>
            </v:shape>
            <v:shape style="position:absolute;left:0;top:317;width:399;height:98" id="docshape12" coordorigin="0,318" coordsize="399,98" path="m394,318l5,318,3,331,1,344,0,358,0,372,0,383,1,394,2,405,4,416,395,416,396,405,397,394,398,383,398,372,398,358,397,344,396,331,394,318xe" filled="true" fillcolor="#00a0dc" stroked="false">
              <v:path arrowok="t"/>
              <v:fill type="solid"/>
            </v:shape>
            <v:shape style="position:absolute;left:3;top:415;width:376;height:168" type="#_x0000_t75" id="docshape13" stroked="false">
              <v:imagedata r:id="rId6" o:title=""/>
            </v:shape>
            <v:shape style="position:absolute;left:4;top:153;width:389;height:165" type="#_x0000_t75" id="docshape14" stroked="false">
              <v:imagedata r:id="rId7" o:title=""/>
            </v:shape>
            <v:shape style="position:absolute;left:736;top:317;width:117;height:98" id="docshape15" coordorigin="736,318" coordsize="117,98" path="m853,318l736,318,741,330,744,342,746,355,747,368,746,380,744,392,741,404,737,416,853,416,853,318xe" filled="true" fillcolor="#b369aa" stroked="false">
              <v:path arrowok="t"/>
              <v:fill type="solid"/>
            </v:shape>
            <v:shape style="position:absolute;left:435;top:0;width:419;height:584" id="docshape16" coordorigin="435,0" coordsize="419,584" path="m853,416l737,416,723,441,703,462,678,476,649,481,619,476,594,462,574,441,560,416,435,416,457,480,496,533,551,570,622,583,654,580,684,570,711,554,733,532,735,532,735,570,853,570,853,416xm853,0l735,0,735,203,733,203,711,182,683,166,652,156,620,153,551,166,496,202,457,255,435,318,561,318,575,293,595,273,619,260,649,255,678,260,703,273,722,293,736,318,853,318,853,0xe" filled="true" fillcolor="#231f20" stroked="false">
              <v:path arrowok="t"/>
              <v:fill type="solid"/>
            </v:shape>
          </v:group>
        </w:pict>
      </w:r>
      <w:r>
        <w:rPr>
          <w:rFonts w:ascii="Times New Roman"/>
          <w:position w:val="5"/>
          <w:sz w:val="20"/>
        </w:rPr>
      </w:r>
      <w:r>
        <w:rPr>
          <w:rFonts w:ascii="Times New Roman"/>
          <w:spacing w:val="17"/>
          <w:position w:val="5"/>
          <w:sz w:val="20"/>
        </w:rPr>
        <w:t> </w:t>
      </w:r>
      <w:r>
        <w:rPr>
          <w:rFonts w:ascii="Times New Roman"/>
          <w:spacing w:val="17"/>
          <w:position w:val="5"/>
          <w:sz w:val="20"/>
        </w:rPr>
        <w:pict>
          <v:group style="width:147.050pt;height:27.7pt;mso-position-horizontal-relative:char;mso-position-vertical-relative:line" id="docshapegroup17" coordorigin="0,0" coordsize="2941,554">
            <v:shape style="position:absolute;left:1353;top:287;width:119;height:98" id="docshape18" coordorigin="1353,288" coordsize="119,98" path="m1472,288l1353,288,1354,301,1354,386,1472,386,1472,288xe" filled="true" fillcolor="#b369aa" stroked="false">
              <v:path arrowok="t"/>
              <v:fill type="solid"/>
            </v:shape>
            <v:rect style="position:absolute;left:1353;top:385;width:119;height:155" id="docshape19" filled="true" fillcolor="#231f20" stroked="false">
              <v:fill type="solid"/>
            </v:rect>
            <v:shape style="position:absolute;left:1099;top:287;width:122;height:98" id="docshape20" coordorigin="1100,288" coordsize="122,98" path="m1221,288l1100,288,1100,386,1218,386,1218,328,1219,315,1219,301,1221,288xe" filled="true" fillcolor="#00a0dc" stroked="false">
              <v:path arrowok="t"/>
              <v:fill type="solid"/>
            </v:shape>
            <v:shape style="position:absolute;left:474;top:287;width:120;height:98" id="docshape21" coordorigin="474,288" coordsize="120,98" path="m594,288l474,288,475,299,475,328,475,386,594,386,594,288xe" filled="true" fillcolor="#bfd730" stroked="false">
              <v:path arrowok="t"/>
              <v:fill type="solid"/>
            </v:shape>
            <v:shape style="position:absolute;left:647;top:287;width:399;height:98" id="docshape22" coordorigin="647,288" coordsize="399,98" path="m1041,288l652,288,650,301,649,314,648,328,647,342,648,353,648,364,649,375,651,386,1042,386,1044,375,1045,364,1046,353,1046,342,1045,328,1045,314,1043,301,1041,288xe" filled="true" fillcolor="#ed0c6e" stroked="false">
              <v:path arrowok="t"/>
              <v:fill type="solid"/>
            </v:shape>
            <v:shape style="position:absolute;left:647;top:327;width:2;height:2" id="docshape23" coordorigin="648,328" coordsize="0,1" path="m648,328l648,328,648,328xe" filled="false" stroked="true" strokeweight=".003pt" strokecolor="#231f20">
              <v:path arrowok="t"/>
              <v:stroke dashstyle="solid"/>
            </v:shape>
            <v:shape style="position:absolute;left:475;top:123;width:997;height:417" id="docshape24" coordorigin="475,123" coordsize="997,417" path="m594,386l475,386,475,540,594,540,594,386xm1218,386l1100,386,1100,540,1218,540,1218,386xm1472,288l1465,223,1440,171,1396,136,1328,123,1297,126,1267,135,1241,150,1220,173,1218,173,1218,136,1100,136,1100,288,1221,288,1227,261,1239,237,1259,221,1289,215,1320,221,1339,237,1349,261,1353,288,1472,288xe" filled="true" fillcolor="#231f20" stroked="false">
              <v:path arrowok="t"/>
              <v:fill type="solid"/>
            </v:shape>
            <v:shape style="position:absolute;left:0;top:287;width:121;height:98" id="docshape25" coordorigin="0,288" coordsize="121,98" path="m120,288l0,288,0,386,118,386,118,317,119,302,120,288xe" filled="true" fillcolor="#f26531" stroked="false">
              <v:path arrowok="t"/>
              <v:fill type="solid"/>
            </v:shape>
            <v:rect style="position:absolute;left:0;top:385;width:119;height:155" id="docshape26" filled="true" fillcolor="#231f20" stroked="false">
              <v:fill type="solid"/>
            </v:rect>
            <v:shape style="position:absolute;left:236;top:287;width:122;height:98" id="docshape27" coordorigin="237,288" coordsize="122,98" path="m359,288l237,288,237,301,238,313,238,386,356,386,356,330,356,317,357,302,359,288xe" filled="true" fillcolor="#00a0dc" stroked="false">
              <v:path arrowok="t"/>
              <v:fill type="solid"/>
            </v:shape>
            <v:shape style="position:absolute;left:-1;top:123;width:594;height:417" id="docshape28" coordorigin="0,123" coordsize="594,417" path="m356,386l238,386,238,540,356,540,356,386xm594,288l588,225,567,173,527,137,462,123,426,128,393,140,364,160,341,187,318,159,290,139,258,127,222,123,193,126,165,136,140,151,120,173,118,173,118,136,0,136,0,288,120,288,125,261,136,238,154,221,181,215,207,222,223,238,233,261,237,288,358,288,364,261,375,238,393,221,419,215,445,222,461,238,470,262,474,288,594,288xe" filled="true" fillcolor="#231f20" stroked="false">
              <v:path arrowok="t"/>
              <v:fill type="solid"/>
            </v:shape>
            <v:shape style="position:absolute;left:650;top:385;width:376;height:168" type="#_x0000_t75" id="docshape29" stroked="false">
              <v:imagedata r:id="rId8" o:title=""/>
            </v:shape>
            <v:shape style="position:absolute;left:652;top:123;width:389;height:165" type="#_x0000_t75" id="docshape30" stroked="false">
              <v:imagedata r:id="rId9" o:title=""/>
            </v:shape>
            <v:shape style="position:absolute;left:1794;top:287;width:120;height:98" id="docshape31" coordorigin="1795,288" coordsize="120,98" path="m1913,288l1795,288,1795,374,1795,386,1915,386,1914,376,1913,365,1913,288xe" filled="true" fillcolor="#faa61a" stroked="false">
              <v:path arrowok="t"/>
              <v:fill type="solid"/>
            </v:shape>
            <v:shape style="position:absolute;left:1794;top:373;width:2;height:2" id="docshape32" coordorigin="1795,374" coordsize="0,1" path="m1795,374l1795,374,1795,374xe" filled="false" stroked="true" strokeweight=".003pt" strokecolor="#231f20">
              <v:path arrowok="t"/>
              <v:stroke dashstyle="solid"/>
            </v:shape>
            <v:rect style="position:absolute;left:1794;top:136;width:119;height:152" id="docshape33" filled="true" fillcolor="#231f20" stroked="false">
              <v:fill type="solid"/>
            </v:rect>
            <v:shape style="position:absolute;left:2046;top:287;width:120;height:98" id="docshape34" coordorigin="2047,288" coordsize="120,98" path="m2167,288l2049,288,2049,365,2048,376,2047,386,2167,386,2167,382,2167,288xe" filled="true" fillcolor="#ed0c6e" stroked="false">
              <v:path arrowok="t"/>
              <v:fill type="solid"/>
            </v:shape>
            <v:shape style="position:absolute;left:2235;top:287;width:121;height:98" id="docshape35" coordorigin="2236,288" coordsize="121,98" path="m2356,288l2236,288,2236,386,2354,386,2354,317,2355,302,2356,288xe" filled="true" fillcolor="#bfd730" stroked="false">
              <v:path arrowok="t"/>
              <v:fill type="solid"/>
            </v:shape>
            <v:shape style="position:absolute;left:1795;top:136;width:560;height:417" id="docshape36" coordorigin="1795,136" coordsize="560,417" path="m2167,386l2047,386,2041,412,2030,435,2010,450,1981,456,1951,450,1932,435,1920,412,1915,386,1795,386,1809,458,1845,511,1902,542,1981,553,2060,542,2117,511,2153,458,2167,386xm2167,136l2049,136,2049,288,2167,288,2167,136xm2354,386l2236,386,2236,540,2354,540,2354,386xe" filled="true" fillcolor="#231f20" stroked="false">
              <v:path arrowok="t"/>
              <v:fill type="solid"/>
            </v:shape>
            <v:shape style="position:absolute;left:2710;top:287;width:120;height:98" id="docshape37" coordorigin="2710,288" coordsize="120,98" path="m2830,288l2710,288,2711,299,2711,328,2711,386,2830,386,2830,288xe" filled="true" fillcolor="#00a0dc" stroked="false">
              <v:path arrowok="t"/>
              <v:fill type="solid"/>
            </v:shape>
            <v:rect style="position:absolute;left:2711;top:385;width:119;height:155" id="docshape38" filled="true" fillcolor="#231f20" stroked="false">
              <v:fill type="solid"/>
            </v:rect>
            <v:shape style="position:absolute;left:2472;top:287;width:122;height:98" id="docshape39" coordorigin="2473,288" coordsize="122,98" path="m2594,288l2473,288,2473,301,2474,313,2474,386,2592,386,2592,330,2592,317,2593,302,2594,288xe" filled="true" fillcolor="#f26531" stroked="false">
              <v:path arrowok="t"/>
              <v:fill type="solid"/>
            </v:shape>
            <v:shape style="position:absolute;left:2235;top:123;width:705;height:417" id="docshape40" coordorigin="2236,123" coordsize="705,417" path="m2592,386l2474,386,2474,540,2592,540,2592,386xm2830,288l2824,225,2803,173,2763,137,2698,123,2662,128,2629,140,2600,160,2577,187,2554,159,2526,139,2494,127,2457,123,2429,126,2401,136,2376,151,2356,173,2354,173,2354,136,2236,136,2236,288,2356,288,2361,261,2372,238,2390,221,2417,215,2443,222,2459,238,2469,261,2473,288,2594,288,2600,261,2611,238,2629,221,2655,215,2681,222,2697,238,2706,262,2710,288,2830,288xm2869,140l2834,140,2834,146,2848,146,2848,198,2854,198,2854,146,2869,146,2869,140xm2941,198l2929,136,2908,185,2887,136,2875,198,2882,198,2889,158,2889,158,2908,200,2927,158,2927,158,2934,198,2941,198xe" filled="true" fillcolor="#231f20" stroked="false">
              <v:path arrowok="t"/>
              <v:fill type="solid"/>
            </v:shape>
            <v:rect style="position:absolute;left:1571;top:287;width:119;height:98" id="docshape41" filled="true" fillcolor="#5ebc62" stroked="false">
              <v:fill type="solid"/>
            </v:rect>
            <v:shape style="position:absolute;left:1499;top:0;width:259;height:540" id="docshape42" coordorigin="1500,0" coordsize="259,540" path="m1690,386l1571,386,1571,540,1690,540,1690,386xm1759,136l1690,136,1690,0,1571,0,1571,136,1500,136,1500,234,1571,234,1571,288,1690,288,1690,234,1759,234,1759,136xe" filled="true" fillcolor="#231f20" stroked="false">
              <v:path arrowok="t"/>
              <v:fill type="solid"/>
            </v:shape>
          </v:group>
        </w:pict>
      </w:r>
      <w:r>
        <w:rPr>
          <w:rFonts w:ascii="Times New Roman"/>
          <w:spacing w:val="17"/>
          <w:position w:val="5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6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16.251976pt;width:612pt;height:168pt;mso-position-horizontal-relative:page;mso-position-vertical-relative:paragraph;z-index:-15727616;mso-wrap-distance-left:0;mso-wrap-distance-right:0" type="#_x0000_t202" id="docshape43" filled="true" fillcolor="#00689e" stroked="false">
            <v:textbox inset="0,0,0,0">
              <w:txbxContent>
                <w:p>
                  <w:pPr>
                    <w:spacing w:line="701" w:lineRule="exact" w:before="177"/>
                    <w:ind w:left="1047" w:right="1046" w:firstLine="0"/>
                    <w:jc w:val="center"/>
                    <w:rPr>
                      <w:rFonts w:ascii="Open Sans"/>
                      <w:color w:val="000000"/>
                      <w:sz w:val="52"/>
                    </w:rPr>
                  </w:pPr>
                  <w:r>
                    <w:rPr>
                      <w:rFonts w:ascii="Open Sans"/>
                      <w:color w:val="FFFFFF"/>
                      <w:sz w:val="52"/>
                    </w:rPr>
                    <w:t>Engaging</w:t>
                  </w:r>
                  <w:r>
                    <w:rPr>
                      <w:rFonts w:ascii="Open Sans"/>
                      <w:color w:val="FFFFFF"/>
                      <w:spacing w:val="111"/>
                      <w:sz w:val="52"/>
                    </w:rPr>
                    <w:t> </w:t>
                  </w:r>
                  <w:r>
                    <w:rPr>
                      <w:rFonts w:ascii="Open Sans"/>
                      <w:color w:val="FFFFFF"/>
                      <w:sz w:val="52"/>
                    </w:rPr>
                    <w:t>|</w:t>
                  </w:r>
                  <w:r>
                    <w:rPr>
                      <w:rFonts w:ascii="Open Sans"/>
                      <w:color w:val="FFFFFF"/>
                      <w:spacing w:val="112"/>
                      <w:sz w:val="52"/>
                    </w:rPr>
                    <w:t> </w:t>
                  </w:r>
                  <w:r>
                    <w:rPr>
                      <w:rFonts w:ascii="Open Sans"/>
                      <w:color w:val="FFFFFF"/>
                      <w:sz w:val="52"/>
                    </w:rPr>
                    <w:t>Supportive</w:t>
                  </w:r>
                  <w:r>
                    <w:rPr>
                      <w:rFonts w:ascii="Open Sans"/>
                      <w:color w:val="FFFFFF"/>
                      <w:spacing w:val="111"/>
                      <w:sz w:val="52"/>
                    </w:rPr>
                    <w:t> </w:t>
                  </w:r>
                  <w:r>
                    <w:rPr>
                      <w:rFonts w:ascii="Open Sans"/>
                      <w:color w:val="FFFFFF"/>
                      <w:sz w:val="52"/>
                    </w:rPr>
                    <w:t>|</w:t>
                  </w:r>
                  <w:r>
                    <w:rPr>
                      <w:rFonts w:ascii="Open Sans"/>
                      <w:color w:val="FFFFFF"/>
                      <w:spacing w:val="112"/>
                      <w:sz w:val="52"/>
                    </w:rPr>
                    <w:t> </w:t>
                  </w:r>
                  <w:r>
                    <w:rPr>
                      <w:rFonts w:ascii="Open Sans"/>
                      <w:color w:val="FFFFFF"/>
                      <w:sz w:val="52"/>
                    </w:rPr>
                    <w:t>Award-Winning</w:t>
                  </w:r>
                </w:p>
                <w:p>
                  <w:pPr>
                    <w:spacing w:line="1054" w:lineRule="exact" w:before="0"/>
                    <w:ind w:left="1037" w:right="1046" w:firstLine="0"/>
                    <w:jc w:val="center"/>
                    <w:rPr>
                      <w:rFonts w:ascii="Open Sans"/>
                      <w:b/>
                      <w:color w:val="000000"/>
                      <w:sz w:val="84"/>
                    </w:rPr>
                  </w:pPr>
                  <w:r>
                    <w:rPr>
                      <w:rFonts w:ascii="Open Sans"/>
                      <w:b/>
                      <w:color w:val="FFFFFF"/>
                      <w:sz w:val="84"/>
                    </w:rPr>
                    <w:t>VIRTUAL</w:t>
                  </w:r>
                  <w:r>
                    <w:rPr>
                      <w:rFonts w:ascii="Open Sans"/>
                      <w:b/>
                      <w:color w:val="FFFFFF"/>
                      <w:spacing w:val="-36"/>
                      <w:sz w:val="84"/>
                    </w:rPr>
                    <w:t> </w:t>
                  </w:r>
                  <w:r>
                    <w:rPr>
                      <w:rFonts w:ascii="Open Sans"/>
                      <w:b/>
                      <w:color w:val="FFFFFF"/>
                      <w:sz w:val="84"/>
                    </w:rPr>
                    <w:t>LEARNING</w:t>
                  </w:r>
                </w:p>
                <w:p>
                  <w:pPr>
                    <w:spacing w:line="762" w:lineRule="exact" w:before="0"/>
                    <w:ind w:left="1046" w:right="1046" w:firstLine="0"/>
                    <w:jc w:val="center"/>
                    <w:rPr>
                      <w:rFonts w:ascii="Open Sans" w:hAnsi="Open Sans"/>
                      <w:color w:val="000000"/>
                      <w:sz w:val="62"/>
                    </w:rPr>
                  </w:pPr>
                  <w:r>
                    <w:rPr>
                      <w:rFonts w:ascii="Open Sans" w:hAnsi="Open Sans"/>
                      <w:color w:val="FFFFFF"/>
                      <w:sz w:val="62"/>
                    </w:rPr>
                    <w:t>FOR</w:t>
                  </w:r>
                  <w:r>
                    <w:rPr>
                      <w:rFonts w:ascii="Open Sans" w:hAnsi="Open Sans"/>
                      <w:color w:val="FFFFFF"/>
                      <w:spacing w:val="-6"/>
                      <w:sz w:val="62"/>
                    </w:rPr>
                    <w:t> </w:t>
                  </w:r>
                  <w:r>
                    <w:rPr>
                      <w:rFonts w:ascii="Open Sans" w:hAnsi="Open Sans"/>
                      <w:color w:val="FFFFFF"/>
                      <w:sz w:val="62"/>
                    </w:rPr>
                    <w:t>STUDENTS</w:t>
                  </w:r>
                  <w:r>
                    <w:rPr>
                      <w:rFonts w:ascii="Open Sans" w:hAnsi="Open Sans"/>
                      <w:color w:val="FFFFFF"/>
                      <w:spacing w:val="-6"/>
                      <w:sz w:val="62"/>
                    </w:rPr>
                    <w:t> </w:t>
                  </w:r>
                  <w:r>
                    <w:rPr>
                      <w:rFonts w:ascii="Open Sans" w:hAnsi="Open Sans"/>
                      <w:color w:val="FFFFFF"/>
                      <w:sz w:val="62"/>
                    </w:rPr>
                    <w:t>GRADES</w:t>
                  </w:r>
                  <w:r>
                    <w:rPr>
                      <w:rFonts w:ascii="Open Sans" w:hAnsi="Open Sans"/>
                      <w:color w:val="FFFFFF"/>
                      <w:spacing w:val="-5"/>
                      <w:sz w:val="62"/>
                    </w:rPr>
                    <w:t> </w:t>
                  </w:r>
                  <w:r>
                    <w:rPr>
                      <w:rFonts w:ascii="Open Sans" w:hAnsi="Open Sans"/>
                      <w:color w:val="FFFFFF"/>
                      <w:sz w:val="62"/>
                    </w:rPr>
                    <w:t>K–5</w:t>
                  </w:r>
                </w:p>
                <w:p>
                  <w:pPr>
                    <w:spacing w:before="78"/>
                    <w:ind w:left="1042" w:right="1046" w:firstLine="0"/>
                    <w:jc w:val="center"/>
                    <w:rPr>
                      <w:color w:val="000000"/>
                      <w:sz w:val="30"/>
                    </w:rPr>
                  </w:pPr>
                  <w:r>
                    <w:rPr>
                      <w:color w:val="FFFFFF"/>
                      <w:spacing w:val="-8"/>
                      <w:sz w:val="30"/>
                    </w:rPr>
                    <w:t>Featuring</w:t>
                  </w:r>
                  <w:r>
                    <w:rPr>
                      <w:color w:val="FFFFFF"/>
                      <w:spacing w:val="-15"/>
                      <w:sz w:val="30"/>
                    </w:rPr>
                    <w:t> </w:t>
                  </w:r>
                  <w:r>
                    <w:rPr>
                      <w:color w:val="FFFFFF"/>
                      <w:spacing w:val="-7"/>
                      <w:sz w:val="30"/>
                    </w:rPr>
                    <w:t>EdOptions</w:t>
                  </w:r>
                  <w:r>
                    <w:rPr>
                      <w:color w:val="FFFFFF"/>
                      <w:spacing w:val="-14"/>
                      <w:sz w:val="30"/>
                    </w:rPr>
                    <w:t> </w:t>
                  </w:r>
                  <w:r>
                    <w:rPr>
                      <w:color w:val="FFFFFF"/>
                      <w:spacing w:val="-7"/>
                      <w:sz w:val="30"/>
                    </w:rPr>
                    <w:t>Academy</w:t>
                  </w:r>
                  <w:r>
                    <w:rPr>
                      <w:color w:val="FFFFFF"/>
                      <w:spacing w:val="-14"/>
                      <w:sz w:val="30"/>
                    </w:rPr>
                    <w:t> </w:t>
                  </w:r>
                  <w:r>
                    <w:rPr>
                      <w:color w:val="FFFFFF"/>
                      <w:spacing w:val="-7"/>
                      <w:sz w:val="30"/>
                    </w:rPr>
                    <w:t>and</w:t>
                  </w:r>
                  <w:r>
                    <w:rPr>
                      <w:color w:val="FFFFFF"/>
                      <w:spacing w:val="-14"/>
                      <w:sz w:val="30"/>
                    </w:rPr>
                    <w:t> </w:t>
                  </w:r>
                  <w:r>
                    <w:rPr>
                      <w:color w:val="FFFFFF"/>
                      <w:spacing w:val="-7"/>
                      <w:sz w:val="30"/>
                    </w:rPr>
                    <w:t>Calvert</w:t>
                  </w:r>
                  <w:r>
                    <w:rPr>
                      <w:color w:val="FFFFFF"/>
                      <w:spacing w:val="-14"/>
                      <w:sz w:val="30"/>
                    </w:rPr>
                    <w:t> </w:t>
                  </w:r>
                  <w:r>
                    <w:rPr>
                      <w:color w:val="FFFFFF"/>
                      <w:spacing w:val="-7"/>
                      <w:sz w:val="30"/>
                    </w:rPr>
                    <w:t>Learning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9"/>
        <w:rPr>
          <w:rFonts w:ascii="Times New Roman"/>
          <w:sz w:val="18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5199098</wp:posOffset>
            </wp:positionH>
            <wp:positionV relativeFrom="paragraph">
              <wp:posOffset>332093</wp:posOffset>
            </wp:positionV>
            <wp:extent cx="2116101" cy="1170099"/>
            <wp:effectExtent l="0" t="0" r="0" b="0"/>
            <wp:wrapNone/>
            <wp:docPr id="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6101" cy="1170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89E"/>
        </w:rPr>
        <w:t>Online</w:t>
      </w:r>
      <w:r>
        <w:rPr>
          <w:color w:val="00689E"/>
          <w:spacing w:val="-6"/>
        </w:rPr>
        <w:t> </w:t>
      </w:r>
      <w:r>
        <w:rPr>
          <w:color w:val="00689E"/>
        </w:rPr>
        <w:t>courses</w:t>
      </w:r>
      <w:r>
        <w:rPr>
          <w:color w:val="00689E"/>
          <w:spacing w:val="-5"/>
        </w:rPr>
        <w:t> </w:t>
      </w:r>
      <w:r>
        <w:rPr>
          <w:color w:val="00689E"/>
        </w:rPr>
        <w:t>with</w:t>
      </w:r>
      <w:r>
        <w:rPr>
          <w:color w:val="00689E"/>
          <w:spacing w:val="-6"/>
        </w:rPr>
        <w:t> </w:t>
      </w:r>
      <w:r>
        <w:rPr>
          <w:color w:val="00689E"/>
        </w:rPr>
        <w:t>personal,</w:t>
      </w:r>
      <w:r>
        <w:rPr>
          <w:color w:val="00689E"/>
          <w:spacing w:val="-6"/>
        </w:rPr>
        <w:t> </w:t>
      </w:r>
      <w:r>
        <w:rPr>
          <w:color w:val="00689E"/>
        </w:rPr>
        <w:t>real-world</w:t>
      </w:r>
      <w:r>
        <w:rPr>
          <w:color w:val="00689E"/>
          <w:spacing w:val="-6"/>
        </w:rPr>
        <w:t> </w:t>
      </w:r>
      <w:r>
        <w:rPr>
          <w:color w:val="00689E"/>
        </w:rPr>
        <w:t>support</w:t>
      </w:r>
    </w:p>
    <w:p>
      <w:pPr>
        <w:pStyle w:val="BodyText"/>
        <w:spacing w:line="211" w:lineRule="auto" w:before="133"/>
        <w:ind w:left="720" w:right="4266"/>
      </w:pPr>
      <w:r>
        <w:rPr>
          <w:color w:val="231F20"/>
        </w:rPr>
        <w:t>Did you know that our school partners with EdOptions Academy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Calvert</w:t>
      </w:r>
      <w:r>
        <w:rPr>
          <w:color w:val="231F20"/>
          <w:spacing w:val="-4"/>
        </w:rPr>
        <w:t> </w:t>
      </w:r>
      <w:r>
        <w:rPr>
          <w:color w:val="231F20"/>
        </w:rPr>
        <w:t>Learning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6"/>
        </w:rPr>
        <w:t> </w:t>
      </w:r>
      <w:r>
        <w:rPr>
          <w:color w:val="231F20"/>
        </w:rPr>
        <w:t>offer</w:t>
      </w:r>
      <w:r>
        <w:rPr>
          <w:color w:val="231F20"/>
          <w:spacing w:val="5"/>
        </w:rPr>
        <w:t> </w:t>
      </w:r>
      <w:r>
        <w:rPr>
          <w:color w:val="231F20"/>
        </w:rPr>
        <w:t>high-quality,</w:t>
      </w:r>
      <w:r>
        <w:rPr>
          <w:color w:val="231F20"/>
          <w:spacing w:val="6"/>
        </w:rPr>
        <w:t> </w:t>
      </w:r>
      <w:r>
        <w:rPr>
          <w:color w:val="231F20"/>
        </w:rPr>
        <w:t>personalized</w:t>
      </w:r>
      <w:r>
        <w:rPr>
          <w:color w:val="231F20"/>
          <w:spacing w:val="5"/>
        </w:rPr>
        <w:t> </w:t>
      </w:r>
      <w:r>
        <w:rPr>
          <w:color w:val="231F20"/>
        </w:rPr>
        <w:t>online</w:t>
      </w:r>
      <w:r>
        <w:rPr>
          <w:color w:val="231F20"/>
          <w:spacing w:val="1"/>
        </w:rPr>
        <w:t> </w:t>
      </w:r>
      <w:r>
        <w:rPr>
          <w:color w:val="231F20"/>
        </w:rPr>
        <w:t>instruction,</w:t>
      </w:r>
      <w:r>
        <w:rPr>
          <w:color w:val="231F20"/>
          <w:spacing w:val="20"/>
        </w:rPr>
        <w:t> </w:t>
      </w:r>
      <w:r>
        <w:rPr>
          <w:color w:val="231F20"/>
        </w:rPr>
        <w:t>paired</w:t>
      </w:r>
      <w:r>
        <w:rPr>
          <w:color w:val="231F20"/>
          <w:spacing w:val="21"/>
        </w:rPr>
        <w:t> </w:t>
      </w:r>
      <w:r>
        <w:rPr>
          <w:color w:val="231F20"/>
        </w:rPr>
        <w:t>with</w:t>
      </w:r>
      <w:r>
        <w:rPr>
          <w:color w:val="231F20"/>
          <w:spacing w:val="21"/>
        </w:rPr>
        <w:t> </w:t>
      </w:r>
      <w:r>
        <w:rPr>
          <w:color w:val="231F20"/>
        </w:rPr>
        <w:t>state-certified</w:t>
      </w:r>
      <w:r>
        <w:rPr>
          <w:color w:val="231F20"/>
          <w:spacing w:val="20"/>
        </w:rPr>
        <w:t> </w:t>
      </w:r>
      <w:r>
        <w:rPr>
          <w:color w:val="231F20"/>
        </w:rPr>
        <w:t>elementary</w:t>
      </w:r>
      <w:r>
        <w:rPr>
          <w:color w:val="231F20"/>
          <w:spacing w:val="21"/>
        </w:rPr>
        <w:t> </w:t>
      </w:r>
      <w:r>
        <w:rPr>
          <w:color w:val="231F20"/>
        </w:rPr>
        <w:t>educators,</w:t>
      </w:r>
      <w:r>
        <w:rPr>
          <w:color w:val="231F20"/>
          <w:spacing w:val="21"/>
        </w:rPr>
        <w:t> </w:t>
      </w:r>
      <w:r>
        <w:rPr>
          <w:color w:val="231F20"/>
        </w:rPr>
        <w:t>that</w:t>
      </w:r>
      <w:r>
        <w:rPr>
          <w:color w:val="231F20"/>
          <w:spacing w:val="-60"/>
        </w:rPr>
        <w:t> </w:t>
      </w:r>
      <w:r>
        <w:rPr>
          <w:color w:val="231F20"/>
        </w:rPr>
        <w:t>is</w:t>
      </w:r>
      <w:r>
        <w:rPr>
          <w:color w:val="231F20"/>
          <w:spacing w:val="5"/>
        </w:rPr>
        <w:t> </w:t>
      </w:r>
      <w:r>
        <w:rPr>
          <w:color w:val="231F20"/>
        </w:rPr>
        <w:t>specifically</w:t>
      </w:r>
      <w:r>
        <w:rPr>
          <w:color w:val="231F20"/>
          <w:spacing w:val="5"/>
        </w:rPr>
        <w:t> </w:t>
      </w:r>
      <w:r>
        <w:rPr>
          <w:color w:val="231F20"/>
        </w:rPr>
        <w:t>created</w:t>
      </w:r>
      <w:r>
        <w:rPr>
          <w:color w:val="231F20"/>
          <w:spacing w:val="5"/>
        </w:rPr>
        <w:t> </w:t>
      </w:r>
      <w:r>
        <w:rPr>
          <w:color w:val="231F20"/>
        </w:rPr>
        <w:t>for</w:t>
      </w:r>
      <w:r>
        <w:rPr>
          <w:color w:val="231F20"/>
          <w:spacing w:val="5"/>
        </w:rPr>
        <w:t> </w:t>
      </w:r>
      <w:r>
        <w:rPr>
          <w:color w:val="231F20"/>
        </w:rPr>
        <w:t>K–5</w:t>
      </w:r>
      <w:r>
        <w:rPr>
          <w:color w:val="231F20"/>
          <w:spacing w:val="6"/>
        </w:rPr>
        <w:t> </w:t>
      </w:r>
      <w:r>
        <w:rPr>
          <w:color w:val="231F20"/>
        </w:rPr>
        <w:t>students?</w:t>
      </w:r>
    </w:p>
    <w:p>
      <w:pPr>
        <w:pStyle w:val="BodyText"/>
        <w:spacing w:line="211" w:lineRule="auto" w:before="92"/>
        <w:ind w:left="720" w:right="4633"/>
      </w:pPr>
      <w:r>
        <w:rPr>
          <w:color w:val="231F20"/>
        </w:rPr>
        <w:t>If</w:t>
      </w:r>
      <w:r>
        <w:rPr>
          <w:color w:val="231F20"/>
          <w:spacing w:val="13"/>
        </w:rPr>
        <w:t> </w:t>
      </w:r>
      <w:r>
        <w:rPr>
          <w:color w:val="231F20"/>
        </w:rPr>
        <w:t>your</w:t>
      </w:r>
      <w:r>
        <w:rPr>
          <w:color w:val="231F20"/>
          <w:spacing w:val="14"/>
        </w:rPr>
        <w:t> </w:t>
      </w:r>
      <w:r>
        <w:rPr>
          <w:color w:val="231F20"/>
        </w:rPr>
        <w:t>child</w:t>
      </w:r>
      <w:r>
        <w:rPr>
          <w:color w:val="231F20"/>
          <w:spacing w:val="13"/>
        </w:rPr>
        <w:t> </w:t>
      </w:r>
      <w:r>
        <w:rPr>
          <w:color w:val="231F20"/>
        </w:rPr>
        <w:t>is</w:t>
      </w:r>
      <w:r>
        <w:rPr>
          <w:color w:val="231F20"/>
          <w:spacing w:val="14"/>
        </w:rPr>
        <w:t> </w:t>
      </w:r>
      <w:r>
        <w:rPr>
          <w:color w:val="231F20"/>
        </w:rPr>
        <w:t>struggling</w:t>
      </w:r>
      <w:r>
        <w:rPr>
          <w:color w:val="231F20"/>
          <w:spacing w:val="13"/>
        </w:rPr>
        <w:t> </w:t>
      </w:r>
      <w:r>
        <w:rPr>
          <w:color w:val="231F20"/>
        </w:rPr>
        <w:t>in</w:t>
      </w:r>
      <w:r>
        <w:rPr>
          <w:color w:val="231F20"/>
          <w:spacing w:val="14"/>
        </w:rPr>
        <w:t> </w:t>
      </w:r>
      <w:r>
        <w:rPr>
          <w:color w:val="231F20"/>
        </w:rPr>
        <w:t>the</w:t>
      </w:r>
      <w:r>
        <w:rPr>
          <w:color w:val="231F20"/>
          <w:spacing w:val="13"/>
        </w:rPr>
        <w:t> </w:t>
      </w:r>
      <w:r>
        <w:rPr>
          <w:color w:val="231F20"/>
        </w:rPr>
        <w:t>traditional</w:t>
      </w:r>
      <w:r>
        <w:rPr>
          <w:color w:val="231F20"/>
          <w:spacing w:val="14"/>
        </w:rPr>
        <w:t> </w:t>
      </w:r>
      <w:r>
        <w:rPr>
          <w:color w:val="231F20"/>
        </w:rPr>
        <w:t>classroom,</w:t>
      </w:r>
      <w:r>
        <w:rPr>
          <w:color w:val="231F20"/>
          <w:spacing w:val="13"/>
        </w:rPr>
        <w:t> </w:t>
      </w:r>
      <w:r>
        <w:rPr>
          <w:color w:val="231F20"/>
        </w:rPr>
        <w:t>learning</w:t>
      </w:r>
      <w:r>
        <w:rPr>
          <w:color w:val="231F20"/>
          <w:spacing w:val="1"/>
        </w:rPr>
        <w:t> </w:t>
      </w:r>
      <w:r>
        <w:rPr>
          <w:color w:val="231F20"/>
        </w:rPr>
        <w:t>at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different</w:t>
      </w:r>
      <w:r>
        <w:rPr>
          <w:color w:val="231F20"/>
          <w:spacing w:val="11"/>
        </w:rPr>
        <w:t> </w:t>
      </w:r>
      <w:r>
        <w:rPr>
          <w:color w:val="231F20"/>
        </w:rPr>
        <w:t>pace</w:t>
      </w:r>
      <w:r>
        <w:rPr>
          <w:color w:val="231F20"/>
          <w:spacing w:val="10"/>
        </w:rPr>
        <w:t> </w:t>
      </w:r>
      <w:r>
        <w:rPr>
          <w:color w:val="231F20"/>
        </w:rPr>
        <w:t>than</w:t>
      </w:r>
      <w:r>
        <w:rPr>
          <w:color w:val="231F20"/>
          <w:spacing w:val="11"/>
        </w:rPr>
        <w:t> </w:t>
      </w:r>
      <w:r>
        <w:rPr>
          <w:color w:val="231F20"/>
        </w:rPr>
        <w:t>his</w:t>
      </w:r>
      <w:r>
        <w:rPr>
          <w:color w:val="231F20"/>
          <w:spacing w:val="10"/>
        </w:rPr>
        <w:t> </w:t>
      </w:r>
      <w:r>
        <w:rPr>
          <w:color w:val="231F20"/>
        </w:rPr>
        <w:t>or</w:t>
      </w:r>
      <w:r>
        <w:rPr>
          <w:color w:val="231F20"/>
          <w:spacing w:val="11"/>
        </w:rPr>
        <w:t> </w:t>
      </w:r>
      <w:r>
        <w:rPr>
          <w:color w:val="231F20"/>
        </w:rPr>
        <w:t>her</w:t>
      </w:r>
      <w:r>
        <w:rPr>
          <w:color w:val="231F20"/>
          <w:spacing w:val="10"/>
        </w:rPr>
        <w:t> </w:t>
      </w:r>
      <w:r>
        <w:rPr>
          <w:color w:val="231F20"/>
        </w:rPr>
        <w:t>classmates,</w:t>
      </w:r>
      <w:r>
        <w:rPr>
          <w:color w:val="231F20"/>
          <w:spacing w:val="11"/>
        </w:rPr>
        <w:t> </w:t>
      </w:r>
      <w:r>
        <w:rPr>
          <w:color w:val="231F20"/>
        </w:rPr>
        <w:t>or</w:t>
      </w:r>
      <w:r>
        <w:rPr>
          <w:color w:val="231F20"/>
          <w:spacing w:val="10"/>
        </w:rPr>
        <w:t> </w:t>
      </w:r>
      <w:r>
        <w:rPr>
          <w:color w:val="231F20"/>
        </w:rPr>
        <w:t>if</w:t>
      </w:r>
      <w:r>
        <w:rPr>
          <w:color w:val="231F20"/>
          <w:spacing w:val="11"/>
        </w:rPr>
        <w:t> </w:t>
      </w:r>
      <w:r>
        <w:rPr>
          <w:color w:val="231F20"/>
        </w:rPr>
        <w:t>your</w:t>
      </w:r>
      <w:r>
        <w:rPr>
          <w:color w:val="231F20"/>
          <w:spacing w:val="10"/>
        </w:rPr>
        <w:t> </w:t>
      </w:r>
      <w:r>
        <w:rPr>
          <w:color w:val="231F20"/>
        </w:rPr>
        <w:t>family</w:t>
      </w:r>
      <w:r>
        <w:rPr>
          <w:color w:val="231F20"/>
          <w:spacing w:val="-59"/>
        </w:rPr>
        <w:t> </w:t>
      </w:r>
      <w:r>
        <w:rPr>
          <w:color w:val="231F20"/>
        </w:rPr>
        <w:t>schedule</w:t>
      </w:r>
      <w:r>
        <w:rPr>
          <w:color w:val="231F20"/>
          <w:spacing w:val="9"/>
        </w:rPr>
        <w:t> </w:t>
      </w:r>
      <w:r>
        <w:rPr>
          <w:color w:val="231F20"/>
        </w:rPr>
        <w:t>requires</w:t>
      </w:r>
      <w:r>
        <w:rPr>
          <w:color w:val="231F20"/>
          <w:spacing w:val="10"/>
        </w:rPr>
        <w:t> </w:t>
      </w:r>
      <w:r>
        <w:rPr>
          <w:color w:val="231F20"/>
        </w:rPr>
        <w:t>more</w:t>
      </w:r>
      <w:r>
        <w:rPr>
          <w:color w:val="231F20"/>
          <w:spacing w:val="10"/>
        </w:rPr>
        <w:t> </w:t>
      </w:r>
      <w:r>
        <w:rPr>
          <w:color w:val="231F20"/>
        </w:rPr>
        <w:t>flexibility,</w:t>
      </w:r>
      <w:r>
        <w:rPr>
          <w:color w:val="231F20"/>
          <w:spacing w:val="10"/>
        </w:rPr>
        <w:t> </w:t>
      </w:r>
      <w:r>
        <w:rPr>
          <w:color w:val="231F20"/>
        </w:rPr>
        <w:t>our</w:t>
      </w:r>
      <w:r>
        <w:rPr>
          <w:color w:val="231F20"/>
          <w:spacing w:val="10"/>
        </w:rPr>
        <w:t> </w:t>
      </w:r>
      <w:r>
        <w:rPr>
          <w:color w:val="231F20"/>
        </w:rPr>
        <w:t>program</w:t>
      </w:r>
      <w:r>
        <w:rPr>
          <w:color w:val="231F20"/>
          <w:spacing w:val="10"/>
        </w:rPr>
        <w:t> </w:t>
      </w:r>
      <w:r>
        <w:rPr>
          <w:color w:val="231F20"/>
        </w:rPr>
        <w:t>featuring</w:t>
      </w:r>
      <w:r>
        <w:rPr>
          <w:color w:val="231F20"/>
          <w:spacing w:val="1"/>
        </w:rPr>
        <w:t> </w:t>
      </w:r>
      <w:r>
        <w:rPr>
          <w:color w:val="231F20"/>
        </w:rPr>
        <w:t>EdOptions</w:t>
      </w:r>
      <w:r>
        <w:rPr>
          <w:color w:val="231F20"/>
          <w:spacing w:val="7"/>
        </w:rPr>
        <w:t> </w:t>
      </w:r>
      <w:r>
        <w:rPr>
          <w:color w:val="231F20"/>
        </w:rPr>
        <w:t>Academy</w:t>
      </w:r>
      <w:r>
        <w:rPr>
          <w:color w:val="231F20"/>
          <w:spacing w:val="8"/>
        </w:rPr>
        <w:t> </w:t>
      </w:r>
      <w:r>
        <w:rPr>
          <w:color w:val="231F20"/>
        </w:rPr>
        <w:t>online</w:t>
      </w:r>
      <w:r>
        <w:rPr>
          <w:color w:val="231F20"/>
          <w:spacing w:val="8"/>
        </w:rPr>
        <w:t> </w:t>
      </w:r>
      <w:r>
        <w:rPr>
          <w:color w:val="231F20"/>
        </w:rPr>
        <w:t>courses</w:t>
      </w:r>
      <w:r>
        <w:rPr>
          <w:color w:val="231F20"/>
          <w:spacing w:val="8"/>
        </w:rPr>
        <w:t> </w:t>
      </w:r>
      <w:r>
        <w:rPr>
          <w:color w:val="231F20"/>
        </w:rPr>
        <w:t>may</w:t>
      </w:r>
      <w:r>
        <w:rPr>
          <w:color w:val="231F20"/>
          <w:spacing w:val="8"/>
        </w:rPr>
        <w:t> </w:t>
      </w:r>
      <w:r>
        <w:rPr>
          <w:color w:val="231F20"/>
        </w:rPr>
        <w:t>be</w:t>
      </w:r>
      <w:r>
        <w:rPr>
          <w:color w:val="231F20"/>
          <w:spacing w:val="8"/>
        </w:rPr>
        <w:t> </w:t>
      </w:r>
      <w:r>
        <w:rPr>
          <w:color w:val="231F20"/>
        </w:rPr>
        <w:t>the</w:t>
      </w:r>
      <w:r>
        <w:rPr>
          <w:color w:val="231F20"/>
          <w:spacing w:val="8"/>
        </w:rPr>
        <w:t> </w:t>
      </w:r>
      <w:r>
        <w:rPr>
          <w:color w:val="231F20"/>
        </w:rPr>
        <w:t>right</w:t>
      </w:r>
      <w:r>
        <w:rPr>
          <w:color w:val="231F20"/>
          <w:spacing w:val="8"/>
        </w:rPr>
        <w:t> </w:t>
      </w:r>
      <w:r>
        <w:rPr>
          <w:color w:val="231F20"/>
        </w:rPr>
        <w:t>fit.</w:t>
      </w:r>
    </w:p>
    <w:p>
      <w:pPr>
        <w:pStyle w:val="BodyText"/>
        <w:rPr>
          <w:sz w:val="25"/>
        </w:rPr>
      </w:pPr>
    </w:p>
    <w:p>
      <w:pPr>
        <w:pStyle w:val="Heading1"/>
        <w:spacing w:line="196" w:lineRule="auto" w:before="1"/>
        <w:ind w:right="4633"/>
      </w:pPr>
      <w:r>
        <w:rPr/>
        <w:drawing>
          <wp:anchor distT="0" distB="0" distL="0" distR="0" allowOverlap="1" layoutInCell="1" locked="0" behindDoc="1" simplePos="0" relativeHeight="487509504">
            <wp:simplePos x="0" y="0"/>
            <wp:positionH relativeFrom="page">
              <wp:posOffset>3827912</wp:posOffset>
            </wp:positionH>
            <wp:positionV relativeFrom="paragraph">
              <wp:posOffset>78974</wp:posOffset>
            </wp:positionV>
            <wp:extent cx="3944487" cy="4311853"/>
            <wp:effectExtent l="0" t="0" r="0" b="0"/>
            <wp:wrapNone/>
            <wp:docPr id="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4487" cy="4311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89E"/>
        </w:rPr>
        <w:t>A</w:t>
      </w:r>
      <w:r>
        <w:rPr>
          <w:color w:val="00689E"/>
          <w:spacing w:val="-4"/>
        </w:rPr>
        <w:t> </w:t>
      </w:r>
      <w:r>
        <w:rPr>
          <w:color w:val="00689E"/>
        </w:rPr>
        <w:t>quality</w:t>
      </w:r>
      <w:r>
        <w:rPr>
          <w:color w:val="00689E"/>
          <w:spacing w:val="-4"/>
        </w:rPr>
        <w:t> </w:t>
      </w:r>
      <w:r>
        <w:rPr>
          <w:color w:val="00689E"/>
        </w:rPr>
        <w:t>learning</w:t>
      </w:r>
      <w:r>
        <w:rPr>
          <w:color w:val="00689E"/>
          <w:spacing w:val="-4"/>
        </w:rPr>
        <w:t> </w:t>
      </w:r>
      <w:r>
        <w:rPr>
          <w:color w:val="00689E"/>
        </w:rPr>
        <w:t>experience</w:t>
      </w:r>
      <w:r>
        <w:rPr>
          <w:color w:val="00689E"/>
          <w:spacing w:val="-3"/>
        </w:rPr>
        <w:t> </w:t>
      </w:r>
      <w:r>
        <w:rPr>
          <w:color w:val="00689E"/>
        </w:rPr>
        <w:t>proven</w:t>
      </w:r>
      <w:r>
        <w:rPr>
          <w:color w:val="00689E"/>
          <w:spacing w:val="-5"/>
        </w:rPr>
        <w:t> </w:t>
      </w:r>
      <w:r>
        <w:rPr>
          <w:color w:val="00689E"/>
        </w:rPr>
        <w:t>to</w:t>
      </w:r>
      <w:r>
        <w:rPr>
          <w:color w:val="00689E"/>
          <w:spacing w:val="-85"/>
        </w:rPr>
        <w:t> </w:t>
      </w:r>
      <w:r>
        <w:rPr>
          <w:color w:val="00689E"/>
        </w:rPr>
        <w:t>engage</w:t>
      </w:r>
      <w:r>
        <w:rPr>
          <w:color w:val="00689E"/>
          <w:spacing w:val="-1"/>
        </w:rPr>
        <w:t> </w:t>
      </w:r>
      <w:r>
        <w:rPr>
          <w:color w:val="00689E"/>
        </w:rPr>
        <w:t>young learners</w:t>
      </w:r>
    </w:p>
    <w:p>
      <w:pPr>
        <w:pStyle w:val="BodyText"/>
        <w:spacing w:line="211" w:lineRule="auto" w:before="151"/>
        <w:ind w:left="720" w:right="4880"/>
      </w:pPr>
      <w:r>
        <w:rPr>
          <w:color w:val="231F20"/>
        </w:rPr>
        <w:t>EdOptions Academy is a leader in high-quality virtual learning.</w:t>
      </w:r>
      <w:r>
        <w:rPr>
          <w:color w:val="231F20"/>
          <w:spacing w:val="-60"/>
        </w:rPr>
        <w:t> </w:t>
      </w:r>
      <w:r>
        <w:rPr>
          <w:color w:val="231F20"/>
        </w:rPr>
        <w:t>Their</w:t>
      </w:r>
      <w:r>
        <w:rPr>
          <w:color w:val="231F20"/>
          <w:spacing w:val="-1"/>
        </w:rPr>
        <w:t> </w:t>
      </w:r>
      <w:r>
        <w:rPr>
          <w:color w:val="231F20"/>
        </w:rPr>
        <w:t>courses:</w:t>
      </w:r>
    </w:p>
    <w:p>
      <w:pPr>
        <w:pStyle w:val="ListParagraph"/>
        <w:numPr>
          <w:ilvl w:val="0"/>
          <w:numId w:val="1"/>
        </w:numPr>
        <w:tabs>
          <w:tab w:pos="1053" w:val="left" w:leader="none"/>
        </w:tabs>
        <w:spacing w:line="211" w:lineRule="auto" w:before="178" w:after="0"/>
        <w:ind w:left="1083" w:right="5730" w:hanging="346"/>
        <w:jc w:val="left"/>
        <w:rPr>
          <w:sz w:val="24"/>
        </w:rPr>
      </w:pPr>
      <w:r>
        <w:rPr>
          <w:color w:val="231F20"/>
          <w:sz w:val="24"/>
        </w:rPr>
        <w:t>Feature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carefully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curated,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research-based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lessons</w:t>
      </w:r>
      <w:r>
        <w:rPr>
          <w:color w:val="231F20"/>
          <w:spacing w:val="-60"/>
          <w:sz w:val="24"/>
        </w:rPr>
        <w:t> </w:t>
      </w:r>
      <w:r>
        <w:rPr>
          <w:color w:val="231F20"/>
          <w:sz w:val="24"/>
        </w:rPr>
        <w:t>designed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for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elementary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learners</w:t>
      </w:r>
    </w:p>
    <w:p>
      <w:pPr>
        <w:pStyle w:val="ListParagraph"/>
        <w:numPr>
          <w:ilvl w:val="0"/>
          <w:numId w:val="1"/>
        </w:numPr>
        <w:tabs>
          <w:tab w:pos="1053" w:val="left" w:leader="none"/>
        </w:tabs>
        <w:spacing w:line="211" w:lineRule="auto" w:before="181" w:after="0"/>
        <w:ind w:left="1083" w:right="5688" w:hanging="346"/>
        <w:jc w:val="left"/>
        <w:rPr>
          <w:sz w:val="24"/>
        </w:rPr>
      </w:pPr>
      <w:r>
        <w:rPr>
          <w:color w:val="231F20"/>
          <w:sz w:val="24"/>
        </w:rPr>
        <w:t>Include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problem-based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activities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projects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that</w:t>
      </w:r>
      <w:r>
        <w:rPr>
          <w:color w:val="231F20"/>
          <w:spacing w:val="-60"/>
          <w:sz w:val="24"/>
        </w:rPr>
        <w:t> </w:t>
      </w:r>
      <w:r>
        <w:rPr>
          <w:color w:val="231F20"/>
          <w:sz w:val="24"/>
        </w:rPr>
        <w:t>encourage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challenge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students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apply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what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they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learn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deeper,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more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meaningful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ways</w:t>
      </w:r>
    </w:p>
    <w:p>
      <w:pPr>
        <w:pStyle w:val="ListParagraph"/>
        <w:numPr>
          <w:ilvl w:val="0"/>
          <w:numId w:val="1"/>
        </w:numPr>
        <w:tabs>
          <w:tab w:pos="1053" w:val="left" w:leader="none"/>
        </w:tabs>
        <w:spacing w:line="211" w:lineRule="auto" w:before="181" w:after="0"/>
        <w:ind w:left="1082" w:right="6228" w:hanging="346"/>
        <w:jc w:val="left"/>
        <w:rPr>
          <w:sz w:val="24"/>
        </w:rPr>
      </w:pPr>
      <w:r>
        <w:rPr>
          <w:color w:val="231F20"/>
          <w:sz w:val="24"/>
        </w:rPr>
        <w:t>Keep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students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engaged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interactive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multimedia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resources,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including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skill-building</w:t>
      </w:r>
      <w:r>
        <w:rPr>
          <w:color w:val="231F20"/>
          <w:spacing w:val="-59"/>
          <w:sz w:val="24"/>
        </w:rPr>
        <w:t> </w:t>
      </w:r>
      <w:r>
        <w:rPr>
          <w:color w:val="231F20"/>
          <w:sz w:val="24"/>
        </w:rPr>
        <w:t>games,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videos,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quizzes,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virtual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labs</w:t>
      </w:r>
    </w:p>
    <w:p>
      <w:pPr>
        <w:pStyle w:val="ListParagraph"/>
        <w:numPr>
          <w:ilvl w:val="0"/>
          <w:numId w:val="1"/>
        </w:numPr>
        <w:tabs>
          <w:tab w:pos="1053" w:val="left" w:leader="none"/>
        </w:tabs>
        <w:spacing w:line="211" w:lineRule="auto" w:before="182" w:after="0"/>
        <w:ind w:left="1086" w:right="6665" w:hanging="349"/>
        <w:jc w:val="left"/>
        <w:rPr>
          <w:sz w:val="24"/>
        </w:rPr>
      </w:pPr>
      <w:r>
        <w:rPr>
          <w:color w:val="231F20"/>
          <w:sz w:val="24"/>
        </w:rPr>
        <w:t>Support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families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who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want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be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involved</w:t>
      </w:r>
      <w:r>
        <w:rPr>
          <w:color w:val="231F20"/>
          <w:spacing w:val="-59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their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child’s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daily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learning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experience</w:t>
      </w:r>
    </w:p>
    <w:p>
      <w:pPr>
        <w:spacing w:after="0" w:line="211" w:lineRule="auto"/>
        <w:jc w:val="left"/>
        <w:rPr>
          <w:sz w:val="24"/>
        </w:rPr>
        <w:sectPr>
          <w:type w:val="continuous"/>
          <w:pgSz w:w="12240" w:h="15840"/>
          <w:pgMar w:top="3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jc w:val="both"/>
      </w:pPr>
      <w:r>
        <w:rPr>
          <w:color w:val="00689E"/>
        </w:rPr>
        <w:t>What</w:t>
      </w:r>
      <w:r>
        <w:rPr>
          <w:color w:val="00689E"/>
          <w:spacing w:val="-2"/>
        </w:rPr>
        <w:t> </w:t>
      </w:r>
      <w:r>
        <w:rPr>
          <w:color w:val="00689E"/>
        </w:rPr>
        <w:t>you</w:t>
      </w:r>
      <w:r>
        <w:rPr>
          <w:color w:val="00689E"/>
          <w:spacing w:val="-1"/>
        </w:rPr>
        <w:t> </w:t>
      </w:r>
      <w:r>
        <w:rPr>
          <w:color w:val="00689E"/>
        </w:rPr>
        <w:t>can</w:t>
      </w:r>
      <w:r>
        <w:rPr>
          <w:color w:val="00689E"/>
          <w:spacing w:val="-1"/>
        </w:rPr>
        <w:t> </w:t>
      </w:r>
      <w:r>
        <w:rPr>
          <w:color w:val="00689E"/>
        </w:rPr>
        <w:t>expect</w:t>
      </w:r>
    </w:p>
    <w:p>
      <w:pPr>
        <w:pStyle w:val="BodyText"/>
        <w:spacing w:line="211" w:lineRule="auto" w:before="133"/>
        <w:ind w:left="720" w:right="1010"/>
        <w:jc w:val="both"/>
      </w:pPr>
      <w:r>
        <w:rPr>
          <w:color w:val="231F20"/>
        </w:rPr>
        <w:t>EdOptions Academy online elementary courses powered by Calvert Learning are designed to give</w:t>
      </w:r>
      <w:r>
        <w:rPr>
          <w:color w:val="231F20"/>
          <w:spacing w:val="-60"/>
        </w:rPr>
        <w:t> </w:t>
      </w:r>
      <w:r>
        <w:rPr>
          <w:color w:val="231F20"/>
        </w:rPr>
        <w:t>students a truly personalized learning experience. When you enroll your student in our virtual K–5</w:t>
      </w:r>
      <w:r>
        <w:rPr>
          <w:color w:val="231F20"/>
          <w:spacing w:val="-60"/>
        </w:rPr>
        <w:t> </w:t>
      </w:r>
      <w:r>
        <w:rPr>
          <w:color w:val="231F20"/>
        </w:rPr>
        <w:t>program,</w:t>
      </w:r>
      <w:r>
        <w:rPr>
          <w:color w:val="231F20"/>
          <w:spacing w:val="-2"/>
        </w:rPr>
        <w:t> </w:t>
      </w:r>
      <w:r>
        <w:rPr>
          <w:color w:val="231F20"/>
        </w:rPr>
        <w:t>you and your child will:</w:t>
      </w:r>
    </w:p>
    <w:p>
      <w:pPr>
        <w:pStyle w:val="ListParagraph"/>
        <w:numPr>
          <w:ilvl w:val="1"/>
          <w:numId w:val="1"/>
        </w:numPr>
        <w:tabs>
          <w:tab w:pos="1417" w:val="left" w:leader="none"/>
        </w:tabs>
        <w:spacing w:line="211" w:lineRule="auto" w:before="186" w:after="0"/>
        <w:ind w:left="1419" w:right="898" w:hanging="320"/>
        <w:jc w:val="both"/>
        <w:rPr>
          <w:sz w:val="24"/>
        </w:rPr>
      </w:pPr>
      <w:r>
        <w:rPr>
          <w:color w:val="231F20"/>
          <w:sz w:val="24"/>
        </w:rPr>
        <w:t>Have access to courses 24/7 from any computer or mobile device connected to the Internet;</w:t>
      </w:r>
      <w:r>
        <w:rPr>
          <w:color w:val="231F20"/>
          <w:spacing w:val="-60"/>
          <w:sz w:val="24"/>
        </w:rPr>
        <w:t> </w:t>
      </w:r>
      <w:r>
        <w:rPr>
          <w:color w:val="231F20"/>
          <w:sz w:val="24"/>
        </w:rPr>
        <w:t>many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courses are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optimized for mobile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devices,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including tablets</w:t>
      </w:r>
    </w:p>
    <w:p>
      <w:pPr>
        <w:pStyle w:val="ListParagraph"/>
        <w:numPr>
          <w:ilvl w:val="1"/>
          <w:numId w:val="1"/>
        </w:numPr>
        <w:tabs>
          <w:tab w:pos="1417" w:val="left" w:leader="none"/>
        </w:tabs>
        <w:spacing w:line="211" w:lineRule="auto" w:before="253" w:after="0"/>
        <w:ind w:left="1419" w:right="855" w:hanging="320"/>
        <w:jc w:val="both"/>
        <w:rPr>
          <w:sz w:val="24"/>
        </w:rPr>
      </w:pPr>
      <w:r>
        <w:rPr>
          <w:color w:val="231F20"/>
          <w:sz w:val="24"/>
        </w:rPr>
        <w:t>Be able to work closely with a state-certified EdOptions Academy online teacher, with regular</w:t>
      </w:r>
      <w:r>
        <w:rPr>
          <w:color w:val="231F20"/>
          <w:spacing w:val="-60"/>
          <w:sz w:val="24"/>
        </w:rPr>
        <w:t> </w:t>
      </w:r>
      <w:r>
        <w:rPr>
          <w:color w:val="231F20"/>
          <w:sz w:val="24"/>
        </w:rPr>
        <w:t>communication via video conferencing, phone, and email; families will play a hands-on role in</w:t>
      </w:r>
      <w:r>
        <w:rPr>
          <w:color w:val="231F20"/>
          <w:spacing w:val="-60"/>
          <w:sz w:val="24"/>
        </w:rPr>
        <w:t> </w:t>
      </w:r>
      <w:r>
        <w:rPr>
          <w:color w:val="231F20"/>
          <w:sz w:val="24"/>
        </w:rPr>
        <w:t>facilitating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collaborative instruction</w:t>
      </w:r>
    </w:p>
    <w:p>
      <w:pPr>
        <w:pStyle w:val="ListParagraph"/>
        <w:numPr>
          <w:ilvl w:val="1"/>
          <w:numId w:val="1"/>
        </w:numPr>
        <w:tabs>
          <w:tab w:pos="1417" w:val="left" w:leader="none"/>
        </w:tabs>
        <w:spacing w:line="211" w:lineRule="auto" w:before="253" w:after="0"/>
        <w:ind w:left="1419" w:right="1142" w:hanging="320"/>
        <w:jc w:val="left"/>
        <w:rPr>
          <w:sz w:val="24"/>
        </w:rPr>
      </w:pPr>
      <w:r>
        <w:rPr>
          <w:color w:val="231F20"/>
          <w:sz w:val="24"/>
        </w:rPr>
        <w:t>Be exposed to engaging activities designed to meet the needs of young learners, including</w:t>
      </w:r>
      <w:r>
        <w:rPr>
          <w:color w:val="231F20"/>
          <w:spacing w:val="-60"/>
          <w:sz w:val="24"/>
        </w:rPr>
        <w:t> </w:t>
      </w:r>
      <w:r>
        <w:rPr>
          <w:color w:val="231F20"/>
          <w:sz w:val="24"/>
        </w:rPr>
        <w:t>videos,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audio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content, and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problem-based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interactive lessons</w:t>
      </w:r>
    </w:p>
    <w:p>
      <w:pPr>
        <w:pStyle w:val="ListParagraph"/>
        <w:numPr>
          <w:ilvl w:val="1"/>
          <w:numId w:val="1"/>
        </w:numPr>
        <w:tabs>
          <w:tab w:pos="1417" w:val="left" w:leader="none"/>
        </w:tabs>
        <w:spacing w:line="211" w:lineRule="auto" w:before="253" w:after="0"/>
        <w:ind w:left="1419" w:right="1202" w:hanging="320"/>
        <w:jc w:val="left"/>
        <w:rPr>
          <w:sz w:val="24"/>
        </w:rPr>
      </w:pPr>
      <w:r>
        <w:rPr>
          <w:color w:val="231F20"/>
          <w:sz w:val="24"/>
        </w:rPr>
        <w:t>Have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access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helpful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teaching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notes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facilitate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daily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lessons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progress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pacing</w:t>
      </w:r>
      <w:r>
        <w:rPr>
          <w:color w:val="231F20"/>
          <w:spacing w:val="-59"/>
          <w:sz w:val="24"/>
        </w:rPr>
        <w:t> </w:t>
      </w:r>
      <w:r>
        <w:rPr>
          <w:color w:val="231F20"/>
          <w:sz w:val="24"/>
        </w:rPr>
        <w:t>monitoring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tools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to help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you stay on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track</w:t>
      </w:r>
    </w:p>
    <w:p>
      <w:pPr>
        <w:pStyle w:val="ListParagraph"/>
        <w:numPr>
          <w:ilvl w:val="1"/>
          <w:numId w:val="1"/>
        </w:numPr>
        <w:tabs>
          <w:tab w:pos="1417" w:val="left" w:leader="none"/>
        </w:tabs>
        <w:spacing w:line="211" w:lineRule="auto" w:before="253" w:after="0"/>
        <w:ind w:left="1419" w:right="1586" w:hanging="320"/>
        <w:jc w:val="left"/>
        <w:rPr>
          <w:sz w:val="24"/>
        </w:rPr>
      </w:pPr>
      <w:r>
        <w:rPr>
          <w:color w:val="231F20"/>
          <w:spacing w:val="-1"/>
          <w:sz w:val="24"/>
        </w:rPr>
        <w:t>Be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able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to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continue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as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part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of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our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school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community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access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extracurriculars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59"/>
          <w:sz w:val="24"/>
        </w:rPr>
        <w:t> </w:t>
      </w:r>
      <w:r>
        <w:rPr>
          <w:color w:val="231F20"/>
          <w:sz w:val="24"/>
        </w:rPr>
        <w:t>additional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school-provided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supports</w:t>
      </w:r>
    </w:p>
    <w:p>
      <w:pPr>
        <w:pStyle w:val="BodyText"/>
        <w:ind w:left="2260"/>
        <w:rPr>
          <w:sz w:val="20"/>
        </w:rPr>
      </w:pPr>
      <w:r>
        <w:rPr/>
        <w:pict>
          <v:line style="position:absolute;mso-position-horizontal-relative:page;mso-position-vertical-relative:paragraph;z-index:15733760" from="612pt,213.931pt" to=".0pt,213.931pt" stroked="true" strokeweight="1pt" strokecolor="#00689e">
            <v:stroke dashstyle="solid"/>
            <w10:wrap type="none"/>
          </v:line>
        </w:pict>
      </w:r>
      <w:r>
        <w:rPr>
          <w:sz w:val="20"/>
        </w:rPr>
        <w:pict>
          <v:group style="width:354.8pt;height:208.9pt;mso-position-horizontal-relative:char;mso-position-vertical-relative:line" id="docshapegroup44" coordorigin="0,0" coordsize="7096,4178">
            <v:shape style="position:absolute;left:0;top:0;width:5076;height:4178" type="#_x0000_t75" id="docshape45" stroked="false">
              <v:imagedata r:id="rId12" o:title=""/>
            </v:shape>
            <v:shape style="position:absolute;left:3978;top:1897;width:3117;height:2131" type="#_x0000_t75" id="docshape46" stroked="false">
              <v:imagedata r:id="rId13" o:title="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23"/>
        </w:rPr>
      </w:pPr>
    </w:p>
    <w:p>
      <w:pPr>
        <w:spacing w:before="100"/>
        <w:ind w:left="5428" w:right="0" w:firstLine="0"/>
        <w:jc w:val="left"/>
        <w:rPr>
          <w:rFonts w:ascii="Open Sans"/>
          <w:b/>
          <w:sz w:val="48"/>
        </w:rPr>
      </w:pPr>
      <w:r>
        <w:rPr>
          <w:rFonts w:ascii="Open Sans"/>
          <w:b/>
          <w:color w:val="00689E"/>
          <w:sz w:val="48"/>
        </w:rPr>
        <w:t>Ready</w:t>
      </w:r>
      <w:r>
        <w:rPr>
          <w:rFonts w:ascii="Open Sans"/>
          <w:b/>
          <w:color w:val="00689E"/>
          <w:spacing w:val="-5"/>
          <w:sz w:val="48"/>
        </w:rPr>
        <w:t> </w:t>
      </w:r>
      <w:r>
        <w:rPr>
          <w:rFonts w:ascii="Open Sans"/>
          <w:b/>
          <w:color w:val="00689E"/>
          <w:sz w:val="48"/>
        </w:rPr>
        <w:t>to</w:t>
      </w:r>
      <w:r>
        <w:rPr>
          <w:rFonts w:ascii="Open Sans"/>
          <w:b/>
          <w:color w:val="00689E"/>
          <w:spacing w:val="-3"/>
          <w:sz w:val="48"/>
        </w:rPr>
        <w:t> </w:t>
      </w:r>
      <w:r>
        <w:rPr>
          <w:rFonts w:ascii="Open Sans"/>
          <w:b/>
          <w:color w:val="00689E"/>
          <w:sz w:val="48"/>
        </w:rPr>
        <w:t>get</w:t>
      </w:r>
      <w:r>
        <w:rPr>
          <w:rFonts w:ascii="Open Sans"/>
          <w:b/>
          <w:color w:val="00689E"/>
          <w:spacing w:val="-3"/>
          <w:sz w:val="48"/>
        </w:rPr>
        <w:t> </w:t>
      </w:r>
      <w:r>
        <w:rPr>
          <w:rFonts w:ascii="Open Sans"/>
          <w:b/>
          <w:color w:val="00689E"/>
          <w:sz w:val="48"/>
        </w:rPr>
        <w:t>started?</w:t>
      </w:r>
    </w:p>
    <w:p>
      <w:pPr>
        <w:spacing w:after="0"/>
        <w:jc w:val="left"/>
        <w:rPr>
          <w:rFonts w:ascii="Open Sans"/>
          <w:sz w:val="48"/>
        </w:rPr>
        <w:sectPr>
          <w:pgSz w:w="12240" w:h="15840"/>
          <w:pgMar w:top="0" w:bottom="280" w:left="0" w:right="0"/>
        </w:sectPr>
      </w:pPr>
    </w:p>
    <w:p>
      <w:pPr>
        <w:pStyle w:val="Heading1"/>
        <w:spacing w:before="76"/>
        <w:ind w:left="0"/>
        <w:jc w:val="right"/>
        <w:rPr>
          <w:rFonts w:ascii="Open Sans"/>
        </w:rPr>
      </w:pPr>
      <w:r>
        <w:rPr>
          <w:rFonts w:ascii="Open Sans"/>
          <w:color w:val="00689E"/>
        </w:rPr>
        <w:t>Call:</w:t>
      </w:r>
    </w:p>
    <w:p>
      <w:pPr>
        <w:spacing w:before="155"/>
        <w:ind w:left="121" w:right="0" w:firstLine="0"/>
        <w:jc w:val="left"/>
        <w:rPr>
          <w:rFonts w:ascii="Arial"/>
          <w:sz w:val="32"/>
        </w:rPr>
      </w:pPr>
      <w:r>
        <w:rPr/>
        <w:br w:type="column"/>
      </w:r>
      <w:r>
        <w:rPr>
          <w:rFonts w:ascii="Arial"/>
          <w:color w:val="0A5189"/>
          <w:sz w:val="32"/>
        </w:rPr>
        <w:t>Enter</w:t>
      </w:r>
      <w:r>
        <w:rPr>
          <w:rFonts w:ascii="Arial"/>
          <w:color w:val="0A5189"/>
          <w:spacing w:val="-6"/>
          <w:sz w:val="32"/>
        </w:rPr>
        <w:t> </w:t>
      </w:r>
      <w:r>
        <w:rPr>
          <w:rFonts w:ascii="Arial"/>
          <w:color w:val="0A5189"/>
          <w:sz w:val="32"/>
        </w:rPr>
        <w:t>Contact</w:t>
      </w:r>
      <w:r>
        <w:rPr>
          <w:rFonts w:ascii="Arial"/>
          <w:color w:val="0A5189"/>
          <w:spacing w:val="-6"/>
          <w:sz w:val="32"/>
        </w:rPr>
        <w:t> </w:t>
      </w:r>
      <w:r>
        <w:rPr>
          <w:rFonts w:ascii="Arial"/>
          <w:color w:val="0A5189"/>
          <w:sz w:val="32"/>
        </w:rPr>
        <w:t>Here</w:t>
      </w:r>
    </w:p>
    <w:p>
      <w:pPr>
        <w:spacing w:after="0"/>
        <w:jc w:val="left"/>
        <w:rPr>
          <w:rFonts w:ascii="Arial"/>
          <w:sz w:val="32"/>
        </w:rPr>
        <w:sectPr>
          <w:type w:val="continuous"/>
          <w:pgSz w:w="12240" w:h="15840"/>
          <w:pgMar w:top="320" w:bottom="0" w:left="0" w:right="0"/>
          <w:cols w:num="2" w:equalWidth="0">
            <w:col w:w="6096" w:space="40"/>
            <w:col w:w="6104"/>
          </w:cols>
        </w:sectPr>
      </w:pPr>
    </w:p>
    <w:p>
      <w:pPr>
        <w:pStyle w:val="Heading1"/>
        <w:spacing w:before="117"/>
        <w:ind w:left="0"/>
        <w:jc w:val="right"/>
        <w:rPr>
          <w:rFonts w:ascii="Open Sans"/>
        </w:rPr>
      </w:pPr>
      <w:r>
        <w:rPr>
          <w:rFonts w:ascii="Open Sans"/>
          <w:color w:val="00689E"/>
        </w:rPr>
        <w:t>Or</w:t>
      </w:r>
      <w:r>
        <w:rPr>
          <w:rFonts w:ascii="Open Sans"/>
          <w:color w:val="00689E"/>
          <w:spacing w:val="-3"/>
        </w:rPr>
        <w:t> </w:t>
      </w:r>
      <w:r>
        <w:rPr>
          <w:rFonts w:ascii="Open Sans"/>
          <w:color w:val="00689E"/>
        </w:rPr>
        <w:t>Visit:</w:t>
      </w:r>
    </w:p>
    <w:p>
      <w:pPr>
        <w:spacing w:before="199"/>
        <w:ind w:left="137" w:right="0" w:firstLine="0"/>
        <w:jc w:val="left"/>
        <w:rPr>
          <w:rFonts w:ascii="Arial"/>
          <w:sz w:val="32"/>
        </w:rPr>
      </w:pPr>
      <w:r>
        <w:rPr/>
        <w:br w:type="column"/>
      </w:r>
      <w:r>
        <w:rPr>
          <w:rFonts w:ascii="Arial"/>
          <w:color w:val="0A5189"/>
          <w:sz w:val="32"/>
        </w:rPr>
        <w:t>Add</w:t>
      </w:r>
      <w:r>
        <w:rPr>
          <w:rFonts w:ascii="Arial"/>
          <w:color w:val="0A5189"/>
          <w:spacing w:val="-4"/>
          <w:sz w:val="32"/>
        </w:rPr>
        <w:t> </w:t>
      </w:r>
      <w:r>
        <w:rPr>
          <w:rFonts w:ascii="Arial"/>
          <w:color w:val="0A5189"/>
          <w:sz w:val="32"/>
        </w:rPr>
        <w:t>URL</w:t>
      </w:r>
      <w:r>
        <w:rPr>
          <w:rFonts w:ascii="Arial"/>
          <w:color w:val="0A5189"/>
          <w:spacing w:val="-4"/>
          <w:sz w:val="32"/>
        </w:rPr>
        <w:t> </w:t>
      </w:r>
      <w:r>
        <w:rPr>
          <w:rFonts w:ascii="Arial"/>
          <w:color w:val="0A5189"/>
          <w:sz w:val="32"/>
        </w:rPr>
        <w:t>Here</w:t>
      </w:r>
    </w:p>
    <w:p>
      <w:pPr>
        <w:spacing w:after="0"/>
        <w:jc w:val="left"/>
        <w:rPr>
          <w:rFonts w:ascii="Arial"/>
          <w:sz w:val="32"/>
        </w:rPr>
        <w:sectPr>
          <w:type w:val="continuous"/>
          <w:pgSz w:w="12240" w:h="15840"/>
          <w:pgMar w:top="320" w:bottom="0" w:left="0" w:right="0"/>
          <w:cols w:num="2" w:equalWidth="0">
            <w:col w:w="6668" w:space="40"/>
            <w:col w:w="553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18"/>
        </w:rPr>
      </w:pPr>
    </w:p>
    <w:p>
      <w:pPr>
        <w:spacing w:after="0"/>
        <w:rPr>
          <w:rFonts w:ascii="Arial"/>
          <w:sz w:val="18"/>
        </w:rPr>
        <w:sectPr>
          <w:type w:val="continuous"/>
          <w:pgSz w:w="12240" w:h="15840"/>
          <w:pgMar w:top="320" w:bottom="0" w:left="0" w:right="0"/>
        </w:sectPr>
      </w:pPr>
    </w:p>
    <w:p>
      <w:pPr>
        <w:spacing w:line="225" w:lineRule="auto" w:before="109"/>
        <w:ind w:left="8287" w:right="0" w:firstLine="0"/>
        <w:jc w:val="left"/>
        <w:rPr>
          <w:sz w:val="14"/>
        </w:rPr>
      </w:pPr>
      <w:r>
        <w:rPr/>
        <w:pict>
          <v:group style="position:absolute;margin-left:0pt;margin-top:0pt;width:612pt;height:74.2pt;mso-position-horizontal-relative:page;mso-position-vertical-relative:page;z-index:15732224" id="docshapegroup47" coordorigin="0,0" coordsize="12240,1484">
            <v:rect style="position:absolute;left:0;top:0;width:12240;height:1484" id="docshape48" filled="true" fillcolor="#00689e" stroked="false">
              <v:fill type="solid"/>
            </v:rect>
            <v:shape style="position:absolute;left:0;top:0;width:12240;height:1484" type="#_x0000_t202" id="docshape49" filled="false" stroked="false">
              <v:textbox inset="0,0,0,0">
                <w:txbxContent>
                  <w:p>
                    <w:pPr>
                      <w:spacing w:before="574"/>
                      <w:ind w:left="720" w:right="0" w:firstLine="0"/>
                      <w:jc w:val="left"/>
                      <w:rPr>
                        <w:sz w:val="48"/>
                      </w:rPr>
                    </w:pPr>
                    <w:r>
                      <w:rPr>
                        <w:color w:val="FFFFFF"/>
                        <w:spacing w:val="-4"/>
                        <w:sz w:val="48"/>
                      </w:rPr>
                      <w:t>Partnering</w:t>
                    </w:r>
                    <w:r>
                      <w:rPr>
                        <w:color w:val="FFFFFF"/>
                        <w:spacing w:val="-27"/>
                        <w:sz w:val="4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48"/>
                      </w:rPr>
                      <w:t>with</w:t>
                    </w:r>
                    <w:r>
                      <w:rPr>
                        <w:color w:val="FFFFFF"/>
                        <w:spacing w:val="-27"/>
                        <w:sz w:val="4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48"/>
                      </w:rPr>
                      <w:t>you</w:t>
                    </w:r>
                    <w:r>
                      <w:rPr>
                        <w:color w:val="FFFFFF"/>
                        <w:spacing w:val="-26"/>
                        <w:sz w:val="4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48"/>
                      </w:rPr>
                      <w:t>and</w:t>
                    </w:r>
                    <w:r>
                      <w:rPr>
                        <w:color w:val="FFFFFF"/>
                        <w:spacing w:val="-27"/>
                        <w:sz w:val="4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48"/>
                      </w:rPr>
                      <w:t>your</w:t>
                    </w:r>
                    <w:r>
                      <w:rPr>
                        <w:color w:val="FFFFFF"/>
                        <w:spacing w:val="-26"/>
                        <w:sz w:val="4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48"/>
                      </w:rPr>
                      <w:t>child</w:t>
                    </w:r>
                    <w:r>
                      <w:rPr>
                        <w:color w:val="FFFFFF"/>
                        <w:spacing w:val="-27"/>
                        <w:sz w:val="4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48"/>
                      </w:rPr>
                      <w:t>for</w:t>
                    </w:r>
                    <w:r>
                      <w:rPr>
                        <w:color w:val="FFFFFF"/>
                        <w:spacing w:val="-27"/>
                        <w:sz w:val="4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48"/>
                      </w:rPr>
                      <w:t>success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4149945</wp:posOffset>
            </wp:positionH>
            <wp:positionV relativeFrom="paragraph">
              <wp:posOffset>90473</wp:posOffset>
            </wp:positionV>
            <wp:extent cx="973512" cy="146573"/>
            <wp:effectExtent l="0" t="0" r="0" b="0"/>
            <wp:wrapNone/>
            <wp:docPr id="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512" cy="146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-5.921481pt;width:612pt;height:1.5pt;mso-position-horizontal-relative:page;mso-position-vertical-relative:paragraph;z-index:15733248" id="docshapegroup50" coordorigin="0,-118" coordsize="12240,30">
            <v:rect style="position:absolute;left:0;top:-100;width:12240;height:10" id="docshape51" filled="true" fillcolor="#231f20" stroked="false">
              <v:fill type="solid"/>
            </v:rect>
            <v:line style="position:absolute" from="0,-108" to="12240,-108" stroked="true" strokeweight="1pt" strokecolor="#00689e">
              <v:stroke dashstyle="solid"/>
            </v:line>
            <w10:wrap type="none"/>
          </v:group>
        </w:pict>
      </w:r>
      <w:r>
        <w:rPr>
          <w:color w:val="231F20"/>
          <w:sz w:val="14"/>
        </w:rPr>
        <w:t>edmentum.com</w:t>
      </w:r>
      <w:r>
        <w:rPr>
          <w:color w:val="231F20"/>
          <w:spacing w:val="1"/>
          <w:sz w:val="14"/>
        </w:rPr>
        <w:t> </w:t>
      </w:r>
      <w:r>
        <w:rPr>
          <w:color w:val="231F20"/>
          <w:sz w:val="14"/>
        </w:rPr>
        <w:t>AC033-40-1</w:t>
      </w:r>
      <w:r>
        <w:rPr>
          <w:color w:val="231F20"/>
          <w:spacing w:val="5"/>
          <w:sz w:val="14"/>
        </w:rPr>
        <w:t> </w:t>
      </w:r>
      <w:r>
        <w:rPr>
          <w:color w:val="231F20"/>
          <w:sz w:val="14"/>
        </w:rPr>
        <w:t>073019</w:t>
      </w:r>
    </w:p>
    <w:p>
      <w:pPr>
        <w:spacing w:line="225" w:lineRule="auto" w:before="109"/>
        <w:ind w:left="227" w:right="939" w:firstLine="0"/>
        <w:jc w:val="left"/>
        <w:rPr>
          <w:sz w:val="14"/>
        </w:rPr>
      </w:pPr>
      <w:r>
        <w:rPr/>
        <w:br w:type="column"/>
      </w:r>
      <w:r>
        <w:rPr>
          <w:color w:val="231F20"/>
          <w:sz w:val="14"/>
        </w:rPr>
        <w:t>5600 W 83rd Street</w:t>
      </w:r>
      <w:r>
        <w:rPr>
          <w:color w:val="231F20"/>
          <w:spacing w:val="1"/>
          <w:sz w:val="14"/>
        </w:rPr>
        <w:t> </w:t>
      </w:r>
      <w:r>
        <w:rPr>
          <w:color w:val="231F20"/>
          <w:sz w:val="14"/>
        </w:rPr>
        <w:t>Suite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300,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8200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Tower</w:t>
      </w:r>
    </w:p>
    <w:p>
      <w:pPr>
        <w:spacing w:line="183" w:lineRule="exact" w:before="0"/>
        <w:ind w:left="227" w:right="0" w:firstLine="0"/>
        <w:jc w:val="left"/>
        <w:rPr>
          <w:sz w:val="14"/>
        </w:rPr>
      </w:pPr>
      <w:r>
        <w:rPr>
          <w:color w:val="231F20"/>
          <w:sz w:val="14"/>
        </w:rPr>
        <w:t>Bloomington,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MN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55437</w:t>
      </w:r>
    </w:p>
    <w:p>
      <w:pPr>
        <w:spacing w:before="32"/>
        <w:ind w:left="227" w:right="0" w:firstLine="0"/>
        <w:jc w:val="left"/>
        <w:rPr>
          <w:sz w:val="10"/>
        </w:rPr>
      </w:pPr>
      <w:r>
        <w:rPr>
          <w:color w:val="231F20"/>
          <w:sz w:val="10"/>
        </w:rPr>
        <w:t>©</w:t>
      </w:r>
      <w:r>
        <w:rPr>
          <w:color w:val="231F20"/>
          <w:spacing w:val="8"/>
          <w:sz w:val="10"/>
        </w:rPr>
        <w:t> </w:t>
      </w:r>
      <w:r>
        <w:rPr>
          <w:color w:val="231F20"/>
          <w:sz w:val="10"/>
        </w:rPr>
        <w:t>2019</w:t>
      </w:r>
      <w:r>
        <w:rPr>
          <w:color w:val="231F20"/>
          <w:spacing w:val="8"/>
          <w:sz w:val="10"/>
        </w:rPr>
        <w:t> </w:t>
      </w:r>
      <w:r>
        <w:rPr>
          <w:color w:val="231F20"/>
          <w:sz w:val="10"/>
        </w:rPr>
        <w:t>EDMENTUM,</w:t>
      </w:r>
      <w:r>
        <w:rPr>
          <w:color w:val="231F20"/>
          <w:spacing w:val="8"/>
          <w:sz w:val="10"/>
        </w:rPr>
        <w:t> </w:t>
      </w:r>
      <w:r>
        <w:rPr>
          <w:color w:val="231F20"/>
          <w:sz w:val="10"/>
        </w:rPr>
        <w:t>INC.</w:t>
      </w:r>
    </w:p>
    <w:sectPr>
      <w:type w:val="continuous"/>
      <w:pgSz w:w="12240" w:h="15840"/>
      <w:pgMar w:top="320" w:bottom="0" w:left="0" w:right="0"/>
      <w:cols w:num="2" w:equalWidth="0">
        <w:col w:w="9638" w:space="40"/>
        <w:col w:w="256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Open Sans">
    <w:altName w:val="Open Sans"/>
    <w:charset w:val="0"/>
    <w:family w:val="swiss"/>
    <w:pitch w:val="variable"/>
  </w:font>
  <w:font w:name="OpenSans-Light">
    <w:altName w:val="OpenSans-Light"/>
    <w:charset w:val="0"/>
    <w:family w:val="swiss"/>
    <w:pitch w:val="variable"/>
  </w:font>
  <w:font w:name="Zapf Dingbats">
    <w:altName w:val="Zapf Dingbats"/>
    <w:charset w:val="2"/>
    <w:family w:val="auto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■"/>
      <w:lvlJc w:val="left"/>
      <w:pPr>
        <w:ind w:left="1083" w:hanging="315"/>
      </w:pPr>
      <w:rPr>
        <w:rFonts w:hint="default" w:ascii="Zapf Dingbats" w:hAnsi="Zapf Dingbats" w:eastAsia="Zapf Dingbats" w:cs="Zapf Dingbats"/>
        <w:b w:val="0"/>
        <w:bCs w:val="0"/>
        <w:i w:val="0"/>
        <w:iCs w:val="0"/>
        <w:color w:val="00689E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■"/>
      <w:lvlJc w:val="left"/>
      <w:pPr>
        <w:ind w:left="1419" w:hanging="317"/>
      </w:pPr>
      <w:rPr>
        <w:rFonts w:hint="default" w:ascii="Zapf Dingbats" w:hAnsi="Zapf Dingbats" w:eastAsia="Zapf Dingbats" w:cs="Zapf Dingbats"/>
        <w:b w:val="0"/>
        <w:bCs w:val="0"/>
        <w:i w:val="0"/>
        <w:iCs w:val="0"/>
        <w:color w:val="00689E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22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24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26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28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31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33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35" w:hanging="317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OpenSans-Light" w:hAnsi="OpenSans-Light" w:eastAsia="OpenSans-Light" w:cs="OpenSans-Ligh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OpenSans-Light" w:hAnsi="OpenSans-Light" w:eastAsia="OpenSans-Light" w:cs="OpenSans-Light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00"/>
      <w:ind w:left="720"/>
      <w:outlineLvl w:val="1"/>
    </w:pPr>
    <w:rPr>
      <w:rFonts w:ascii="OpenSans-Light" w:hAnsi="OpenSans-Light" w:eastAsia="OpenSans-Light" w:cs="OpenSans-Light"/>
      <w:sz w:val="34"/>
      <w:szCs w:val="3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line="1054" w:lineRule="exact"/>
      <w:ind w:left="1037" w:right="1046"/>
      <w:jc w:val="center"/>
    </w:pPr>
    <w:rPr>
      <w:rFonts w:ascii="Open Sans" w:hAnsi="Open Sans" w:eastAsia="Open Sans" w:cs="Open Sans"/>
      <w:b/>
      <w:bCs/>
      <w:sz w:val="84"/>
      <w:szCs w:val="8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253"/>
      <w:ind w:left="1419" w:right="855" w:hanging="320"/>
    </w:pPr>
    <w:rPr>
      <w:rFonts w:ascii="OpenSans-Light" w:hAnsi="OpenSans-Light" w:eastAsia="OpenSans-Light" w:cs="OpenSans-Ligh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2021-12-08T19:39:06Z</dcterms:created>
  <dcterms:modified xsi:type="dcterms:W3CDTF">2021-12-08T19:39:06Z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2021-12-08T00:00:00Z</vt:filetime>
  </property>
  <property fmtid="{D5CDD505-2E9C-101B-9397-08002B2CF9AE}" pid="3" name="Creator">
    <vt:lpwstr>Adobe InDesign 17.0 (Macintosh)</vt:lpwstr>
  </property>
  <property fmtid="{D5CDD505-2E9C-101B-9397-08002B2CF9AE}" pid="4" name="LastSaved">
    <vt:filetime>2021-12-08T00:00:00Z</vt:filetime>
  </property>
</Properties>
</file>