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7473" w:val="left" w:leader="none"/>
        </w:tabs>
        <w:spacing w:line="240" w:lineRule="auto"/>
        <w:ind w:left="966" w:right="0" w:firstLine="0"/>
        <w:rPr>
          <w:rFonts w:ascii="Times New Roman"/>
          <w:sz w:val="20"/>
        </w:rPr>
      </w:pPr>
      <w:r>
        <w:rPr/>
        <w:pict>
          <v:group style="position:absolute;margin-left:0pt;margin-top:84.999001pt;width:612pt;height:7.85pt;mso-position-horizontal-relative:page;mso-position-vertical-relative:page;z-index:15730176" id="docshapegroup1" coordorigin="0,1700" coordsize="12240,157">
            <v:rect style="position:absolute;left:10872;top:1706;width:1368;height:151" id="docshape2" filled="true" fillcolor="#bfd630" stroked="false">
              <v:fill type="solid"/>
            </v:rect>
            <v:rect style="position:absolute;left:9411;top:1706;width:1462;height:151" id="docshape3" filled="true" fillcolor="#5bbc63" stroked="false">
              <v:fill type="solid"/>
            </v:rect>
            <v:rect style="position:absolute;left:7577;top:1706;width:1835;height:151" id="docshape4" filled="true" fillcolor="#119ed8" stroked="false">
              <v:fill type="solid"/>
            </v:rect>
            <v:rect style="position:absolute;left:6444;top:1700;width:1134;height:157" id="docshape5" filled="true" fillcolor="#b268aa" stroked="false">
              <v:fill type="solid"/>
            </v:rect>
            <v:rect style="position:absolute;left:5937;top:1700;width:507;height:157" id="docshape6" filled="true" fillcolor="#b52672" stroked="false">
              <v:fill type="solid"/>
            </v:rect>
            <v:rect style="position:absolute;left:3327;top:1700;width:2610;height:157" id="docshape7" filled="true" fillcolor="#ea116d" stroked="false">
              <v:fill type="solid"/>
            </v:rect>
            <v:rect style="position:absolute;left:2194;top:1700;width:1134;height:157" id="docshape8" filled="true" fillcolor="#f9a51c" stroked="false">
              <v:fill type="solid"/>
            </v:rect>
            <v:rect style="position:absolute;left:0;top:1699;width:2195;height:157" id="docshape9" filled="true" fillcolor="#f26633" stroked="false">
              <v:fill type="solid"/>
            </v:rect>
            <w10:wrap type="none"/>
          </v:group>
        </w:pict>
      </w:r>
      <w:r>
        <w:rPr>
          <w:rFonts w:ascii="Times New Roman"/>
          <w:sz w:val="20"/>
        </w:rPr>
        <w:drawing>
          <wp:inline distT="0" distB="0" distL="0" distR="0">
            <wp:extent cx="1948814" cy="640079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8814" cy="640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5"/>
          <w:sz w:val="20"/>
        </w:rPr>
        <w:pict>
          <v:group style="width:42.7pt;height:29.2pt;mso-position-horizontal-relative:char;mso-position-vertical-relative:line" id="docshapegroup10" coordorigin="0,0" coordsize="854,584">
            <v:shape style="position:absolute;left:430;top:317;width:131;height:98" id="docshape11" coordorigin="430,318" coordsize="131,98" path="m561,318l435,318,433,330,432,342,431,354,430,366,431,379,432,391,433,403,435,416,560,416,556,404,553,392,551,380,551,368,551,355,553,342,556,330,561,318xe" filled="true" fillcolor="#faa61a" stroked="false">
              <v:path arrowok="t"/>
              <v:fill type="solid"/>
            </v:shape>
            <v:shape style="position:absolute;left:0;top:317;width:399;height:98" id="docshape12" coordorigin="0,318" coordsize="399,98" path="m394,318l5,318,3,331,1,344,0,358,0,372,0,383,1,394,2,405,4,416,395,416,396,405,397,394,398,383,398,372,398,358,397,344,396,331,394,318xe" filled="true" fillcolor="#00a0dc" stroked="false">
              <v:path arrowok="t"/>
              <v:fill type="solid"/>
            </v:shape>
            <v:shape style="position:absolute;left:3;top:415;width:376;height:168" type="#_x0000_t75" id="docshape13" stroked="false">
              <v:imagedata r:id="rId6" o:title=""/>
            </v:shape>
            <v:shape style="position:absolute;left:4;top:153;width:389;height:165" type="#_x0000_t75" id="docshape14" stroked="false">
              <v:imagedata r:id="rId7" o:title=""/>
            </v:shape>
            <v:shape style="position:absolute;left:736;top:317;width:117;height:98" id="docshape15" coordorigin="736,318" coordsize="117,98" path="m853,318l736,318,741,330,744,342,746,355,747,368,746,380,744,392,741,404,737,416,853,416,853,318xe" filled="true" fillcolor="#b369aa" stroked="false">
              <v:path arrowok="t"/>
              <v:fill type="solid"/>
            </v:shape>
            <v:shape style="position:absolute;left:435;top:0;width:419;height:584" id="docshape16" coordorigin="435,0" coordsize="419,584" path="m853,416l737,416,723,441,703,462,678,476,649,481,619,476,594,462,574,441,560,416,435,416,457,480,496,533,551,570,622,583,654,580,684,570,711,554,733,532,735,532,735,570,853,570,853,416xm853,0l735,0,735,203,733,203,711,182,683,166,652,156,620,153,551,166,496,202,457,255,435,318,561,318,575,293,595,273,619,260,649,255,678,260,703,273,722,293,736,318,853,318,853,0xe" filled="true" fillcolor="#231f20" stroked="false">
              <v:path arrowok="t"/>
              <v:fill type="solid"/>
            </v:shape>
          </v:group>
        </w:pict>
      </w:r>
      <w:r>
        <w:rPr>
          <w:rFonts w:ascii="Times New Roman"/>
          <w:position w:val="5"/>
          <w:sz w:val="20"/>
        </w:rPr>
      </w:r>
      <w:r>
        <w:rPr>
          <w:rFonts w:ascii="Times New Roman"/>
          <w:spacing w:val="17"/>
          <w:position w:val="5"/>
          <w:sz w:val="20"/>
        </w:rPr>
        <w:t> </w:t>
      </w:r>
      <w:r>
        <w:rPr>
          <w:rFonts w:ascii="Times New Roman"/>
          <w:spacing w:val="17"/>
          <w:position w:val="5"/>
          <w:sz w:val="20"/>
        </w:rPr>
        <w:pict>
          <v:group style="width:147.050pt;height:27.7pt;mso-position-horizontal-relative:char;mso-position-vertical-relative:line" id="docshapegroup17" coordorigin="0,0" coordsize="2941,554">
            <v:shape style="position:absolute;left:1353;top:287;width:119;height:98" id="docshape18" coordorigin="1353,288" coordsize="119,98" path="m1472,288l1353,288,1354,301,1354,386,1472,386,1472,288xe" filled="true" fillcolor="#b369aa" stroked="false">
              <v:path arrowok="t"/>
              <v:fill type="solid"/>
            </v:shape>
            <v:rect style="position:absolute;left:1353;top:385;width:119;height:155" id="docshape19" filled="true" fillcolor="#231f20" stroked="false">
              <v:fill type="solid"/>
            </v:rect>
            <v:shape style="position:absolute;left:1099;top:287;width:122;height:98" id="docshape20" coordorigin="1100,288" coordsize="122,98" path="m1221,288l1100,288,1100,386,1218,386,1218,328,1219,315,1219,301,1221,288xe" filled="true" fillcolor="#00a0dc" stroked="false">
              <v:path arrowok="t"/>
              <v:fill type="solid"/>
            </v:shape>
            <v:shape style="position:absolute;left:474;top:287;width:120;height:98" id="docshape21" coordorigin="474,288" coordsize="120,98" path="m594,288l474,288,475,299,475,328,475,386,594,386,594,288xe" filled="true" fillcolor="#bfd730" stroked="false">
              <v:path arrowok="t"/>
              <v:fill type="solid"/>
            </v:shape>
            <v:shape style="position:absolute;left:647;top:287;width:399;height:98" id="docshape22" coordorigin="647,288" coordsize="399,98" path="m1041,288l652,288,650,301,649,314,648,328,647,342,648,353,648,364,649,375,651,386,1042,386,1044,375,1045,364,1046,353,1046,342,1045,328,1045,314,1043,301,1041,288xe" filled="true" fillcolor="#ed0c6e" stroked="false">
              <v:path arrowok="t"/>
              <v:fill type="solid"/>
            </v:shape>
            <v:shape style="position:absolute;left:647;top:327;width:2;height:2" id="docshape23" coordorigin="648,328" coordsize="0,1" path="m648,328l648,328,648,328xe" filled="false" stroked="true" strokeweight=".003pt" strokecolor="#231f20">
              <v:path arrowok="t"/>
              <v:stroke dashstyle="solid"/>
            </v:shape>
            <v:shape style="position:absolute;left:475;top:123;width:997;height:417" id="docshape24" coordorigin="475,123" coordsize="997,417" path="m594,386l475,386,475,540,594,540,594,386xm1218,386l1100,386,1100,540,1218,540,1218,386xm1472,288l1465,223,1440,171,1396,136,1328,123,1297,126,1267,135,1241,150,1220,173,1218,173,1218,136,1100,136,1100,288,1221,288,1227,261,1239,237,1259,221,1289,215,1320,221,1339,237,1349,261,1353,288,1472,288xe" filled="true" fillcolor="#231f20" stroked="false">
              <v:path arrowok="t"/>
              <v:fill type="solid"/>
            </v:shape>
            <v:shape style="position:absolute;left:0;top:287;width:121;height:98" id="docshape25" coordorigin="0,288" coordsize="121,98" path="m120,288l0,288,0,386,118,386,118,317,119,302,120,288xe" filled="true" fillcolor="#f26531" stroked="false">
              <v:path arrowok="t"/>
              <v:fill type="solid"/>
            </v:shape>
            <v:rect style="position:absolute;left:0;top:385;width:119;height:155" id="docshape26" filled="true" fillcolor="#231f20" stroked="false">
              <v:fill type="solid"/>
            </v:rect>
            <v:shape style="position:absolute;left:236;top:287;width:122;height:98" id="docshape27" coordorigin="237,288" coordsize="122,98" path="m359,288l237,288,237,301,238,313,238,386,356,386,356,330,356,317,357,302,359,288xe" filled="true" fillcolor="#00a0dc" stroked="false">
              <v:path arrowok="t"/>
              <v:fill type="solid"/>
            </v:shape>
            <v:shape style="position:absolute;left:-1;top:123;width:594;height:417" id="docshape28" coordorigin="0,123" coordsize="594,417" path="m356,386l238,386,238,540,356,540,356,386xm594,288l588,225,567,173,527,137,462,123,426,128,393,140,364,160,341,187,318,159,290,139,258,127,222,123,193,126,165,136,140,151,120,173,118,173,118,136,0,136,0,288,120,288,125,261,136,238,154,221,181,215,207,222,223,238,233,261,237,288,358,288,364,261,375,238,393,221,419,215,445,222,461,238,470,262,474,288,594,288xe" filled="true" fillcolor="#231f20" stroked="false">
              <v:path arrowok="t"/>
              <v:fill type="solid"/>
            </v:shape>
            <v:shape style="position:absolute;left:650;top:385;width:376;height:168" type="#_x0000_t75" id="docshape29" stroked="false">
              <v:imagedata r:id="rId8" o:title=""/>
            </v:shape>
            <v:shape style="position:absolute;left:652;top:123;width:389;height:165" type="#_x0000_t75" id="docshape30" stroked="false">
              <v:imagedata r:id="rId9" o:title=""/>
            </v:shape>
            <v:shape style="position:absolute;left:1794;top:287;width:120;height:98" id="docshape31" coordorigin="1795,288" coordsize="120,98" path="m1913,288l1795,288,1795,374,1795,386,1915,386,1914,376,1913,365,1913,288xe" filled="true" fillcolor="#faa61a" stroked="false">
              <v:path arrowok="t"/>
              <v:fill type="solid"/>
            </v:shape>
            <v:shape style="position:absolute;left:1794;top:373;width:2;height:2" id="docshape32" coordorigin="1795,374" coordsize="0,1" path="m1795,374l1795,374,1795,374xe" filled="false" stroked="true" strokeweight=".003pt" strokecolor="#231f20">
              <v:path arrowok="t"/>
              <v:stroke dashstyle="solid"/>
            </v:shape>
            <v:rect style="position:absolute;left:1794;top:136;width:119;height:152" id="docshape33" filled="true" fillcolor="#231f20" stroked="false">
              <v:fill type="solid"/>
            </v:rect>
            <v:shape style="position:absolute;left:2046;top:287;width:120;height:98" id="docshape34" coordorigin="2047,288" coordsize="120,98" path="m2167,288l2049,288,2049,365,2048,376,2047,386,2167,386,2167,382,2167,288xe" filled="true" fillcolor="#ed0c6e" stroked="false">
              <v:path arrowok="t"/>
              <v:fill type="solid"/>
            </v:shape>
            <v:shape style="position:absolute;left:2235;top:287;width:121;height:98" id="docshape35" coordorigin="2236,288" coordsize="121,98" path="m2356,288l2236,288,2236,386,2354,386,2354,317,2355,302,2356,288xe" filled="true" fillcolor="#bfd730" stroked="false">
              <v:path arrowok="t"/>
              <v:fill type="solid"/>
            </v:shape>
            <v:shape style="position:absolute;left:1795;top:136;width:560;height:417" id="docshape36" coordorigin="1795,136" coordsize="560,417" path="m2167,386l2047,386,2041,412,2030,435,2010,450,1981,456,1951,450,1932,435,1920,412,1915,386,1795,386,1809,458,1845,511,1902,542,1981,553,2060,542,2117,511,2153,458,2167,386xm2167,136l2049,136,2049,288,2167,288,2167,136xm2354,386l2236,386,2236,540,2354,540,2354,386xe" filled="true" fillcolor="#231f20" stroked="false">
              <v:path arrowok="t"/>
              <v:fill type="solid"/>
            </v:shape>
            <v:shape style="position:absolute;left:2710;top:287;width:120;height:98" id="docshape37" coordorigin="2710,288" coordsize="120,98" path="m2830,288l2710,288,2711,299,2711,328,2711,386,2830,386,2830,288xe" filled="true" fillcolor="#00a0dc" stroked="false">
              <v:path arrowok="t"/>
              <v:fill type="solid"/>
            </v:shape>
            <v:rect style="position:absolute;left:2711;top:385;width:119;height:155" id="docshape38" filled="true" fillcolor="#231f20" stroked="false">
              <v:fill type="solid"/>
            </v:rect>
            <v:shape style="position:absolute;left:2472;top:287;width:122;height:98" id="docshape39" coordorigin="2473,288" coordsize="122,98" path="m2594,288l2473,288,2473,301,2474,313,2474,386,2592,386,2592,330,2592,317,2593,302,2594,288xe" filled="true" fillcolor="#f26531" stroked="false">
              <v:path arrowok="t"/>
              <v:fill type="solid"/>
            </v:shape>
            <v:shape style="position:absolute;left:2235;top:123;width:705;height:417" id="docshape40" coordorigin="2236,123" coordsize="705,417" path="m2592,386l2474,386,2474,540,2592,540,2592,386xm2830,288l2824,225,2803,173,2763,137,2698,123,2662,128,2629,140,2600,160,2577,187,2554,159,2526,139,2494,127,2457,123,2429,126,2401,136,2376,151,2356,173,2354,173,2354,136,2236,136,2236,288,2356,288,2361,261,2372,238,2390,221,2417,215,2443,222,2459,238,2469,261,2473,288,2594,288,2600,261,2611,238,2629,221,2655,215,2681,222,2697,238,2706,262,2710,288,2830,288xm2869,140l2834,140,2834,146,2848,146,2848,198,2854,198,2854,146,2869,146,2869,140xm2941,198l2929,136,2908,185,2887,136,2875,198,2882,198,2889,158,2889,158,2908,200,2927,158,2927,158,2934,198,2941,198xe" filled="true" fillcolor="#231f20" stroked="false">
              <v:path arrowok="t"/>
              <v:fill type="solid"/>
            </v:shape>
            <v:rect style="position:absolute;left:1571;top:287;width:119;height:98" id="docshape41" filled="true" fillcolor="#5ebc62" stroked="false">
              <v:fill type="solid"/>
            </v:rect>
            <v:shape style="position:absolute;left:1499;top:0;width:259;height:540" id="docshape42" coordorigin="1500,0" coordsize="259,540" path="m1690,386l1571,386,1571,540,1690,540,1690,386xm1759,136l1690,136,1690,0,1571,0,1571,136,1500,136,1500,234,1571,234,1571,288,1690,288,1690,234,1759,234,1759,136xe" filled="true" fillcolor="#231f20" stroked="false">
              <v:path arrowok="t"/>
              <v:fill type="solid"/>
            </v:shape>
          </v:group>
        </w:pict>
      </w:r>
      <w:r>
        <w:rPr>
          <w:rFonts w:ascii="Times New Roman"/>
          <w:spacing w:val="17"/>
          <w:position w:val="5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13.085977pt;width:612pt;height:163.450pt;mso-position-horizontal-relative:page;mso-position-vertical-relative:paragraph;z-index:-15727616;mso-wrap-distance-left:0;mso-wrap-distance-right:0" type="#_x0000_t202" id="docshape43" filled="true" fillcolor="#00689e" stroked="false">
            <v:textbox inset="0,0,0,0">
              <w:txbxContent>
                <w:p>
                  <w:pPr>
                    <w:spacing w:before="193"/>
                    <w:ind w:left="715" w:right="714" w:firstLine="0"/>
                    <w:jc w:val="center"/>
                    <w:rPr>
                      <w:rFonts w:ascii="Open Sans"/>
                      <w:color w:val="000000"/>
                      <w:sz w:val="52"/>
                    </w:rPr>
                  </w:pPr>
                  <w:r>
                    <w:rPr>
                      <w:rFonts w:ascii="Open Sans"/>
                      <w:color w:val="FFFFFF"/>
                      <w:sz w:val="52"/>
                    </w:rPr>
                    <w:t>Engaging</w:t>
                  </w:r>
                  <w:r>
                    <w:rPr>
                      <w:rFonts w:ascii="Open Sans"/>
                      <w:color w:val="FFFFFF"/>
                      <w:spacing w:val="111"/>
                      <w:sz w:val="52"/>
                    </w:rPr>
                    <w:t> </w:t>
                  </w:r>
                  <w:r>
                    <w:rPr>
                      <w:rFonts w:ascii="Open Sans"/>
                      <w:color w:val="FFFFFF"/>
                      <w:sz w:val="52"/>
                    </w:rPr>
                    <w:t>|</w:t>
                  </w:r>
                  <w:r>
                    <w:rPr>
                      <w:rFonts w:ascii="Open Sans"/>
                      <w:color w:val="FFFFFF"/>
                      <w:spacing w:val="112"/>
                      <w:sz w:val="52"/>
                    </w:rPr>
                    <w:t> </w:t>
                  </w:r>
                  <w:r>
                    <w:rPr>
                      <w:rFonts w:ascii="Open Sans"/>
                      <w:color w:val="FFFFFF"/>
                      <w:sz w:val="52"/>
                    </w:rPr>
                    <w:t>Supportive</w:t>
                  </w:r>
                  <w:r>
                    <w:rPr>
                      <w:rFonts w:ascii="Open Sans"/>
                      <w:color w:val="FFFFFF"/>
                      <w:spacing w:val="111"/>
                      <w:sz w:val="52"/>
                    </w:rPr>
                    <w:t> </w:t>
                  </w:r>
                  <w:r>
                    <w:rPr>
                      <w:rFonts w:ascii="Open Sans"/>
                      <w:color w:val="FFFFFF"/>
                      <w:sz w:val="52"/>
                    </w:rPr>
                    <w:t>|</w:t>
                  </w:r>
                  <w:r>
                    <w:rPr>
                      <w:rFonts w:ascii="Open Sans"/>
                      <w:color w:val="FFFFFF"/>
                      <w:spacing w:val="112"/>
                      <w:sz w:val="52"/>
                    </w:rPr>
                    <w:t> </w:t>
                  </w:r>
                  <w:r>
                    <w:rPr>
                      <w:rFonts w:ascii="Open Sans"/>
                      <w:color w:val="FFFFFF"/>
                      <w:sz w:val="52"/>
                    </w:rPr>
                    <w:t>Award-Winning</w:t>
                  </w:r>
                </w:p>
                <w:p>
                  <w:pPr>
                    <w:spacing w:line="182" w:lineRule="auto" w:before="213"/>
                    <w:ind w:left="950" w:right="948" w:firstLine="1"/>
                    <w:jc w:val="center"/>
                    <w:rPr>
                      <w:rFonts w:ascii="Open Sans"/>
                      <w:b/>
                      <w:color w:val="000000"/>
                      <w:sz w:val="64"/>
                    </w:rPr>
                  </w:pPr>
                  <w:r>
                    <w:rPr>
                      <w:rFonts w:ascii="Open Sans"/>
                      <w:b/>
                      <w:color w:val="FFFFFF"/>
                      <w:sz w:val="64"/>
                    </w:rPr>
                    <w:t>Online Learning Option for</w:t>
                  </w:r>
                  <w:r>
                    <w:rPr>
                      <w:rFonts w:ascii="Open Sans"/>
                      <w:b/>
                      <w:color w:val="FFFFFF"/>
                      <w:spacing w:val="1"/>
                      <w:sz w:val="64"/>
                    </w:rPr>
                    <w:t> </w:t>
                  </w:r>
                  <w:r>
                    <w:rPr>
                      <w:rFonts w:ascii="Open Sans"/>
                      <w:b/>
                      <w:color w:val="FFFFFF"/>
                      <w:sz w:val="64"/>
                    </w:rPr>
                    <w:t>Middle</w:t>
                  </w:r>
                  <w:r>
                    <w:rPr>
                      <w:rFonts w:ascii="Open Sans"/>
                      <w:b/>
                      <w:color w:val="FFFFFF"/>
                      <w:spacing w:val="-35"/>
                      <w:sz w:val="64"/>
                    </w:rPr>
                    <w:t> </w:t>
                  </w:r>
                  <w:r>
                    <w:rPr>
                      <w:rFonts w:ascii="Open Sans"/>
                      <w:b/>
                      <w:color w:val="FFFFFF"/>
                      <w:sz w:val="64"/>
                    </w:rPr>
                    <w:t>and</w:t>
                  </w:r>
                  <w:r>
                    <w:rPr>
                      <w:rFonts w:ascii="Open Sans"/>
                      <w:b/>
                      <w:color w:val="FFFFFF"/>
                      <w:spacing w:val="-35"/>
                      <w:sz w:val="64"/>
                    </w:rPr>
                    <w:t> </w:t>
                  </w:r>
                  <w:r>
                    <w:rPr>
                      <w:rFonts w:ascii="Open Sans"/>
                      <w:b/>
                      <w:color w:val="FFFFFF"/>
                      <w:sz w:val="64"/>
                    </w:rPr>
                    <w:t>High</w:t>
                  </w:r>
                  <w:r>
                    <w:rPr>
                      <w:rFonts w:ascii="Open Sans"/>
                      <w:b/>
                      <w:color w:val="FFFFFF"/>
                      <w:spacing w:val="-35"/>
                      <w:sz w:val="64"/>
                    </w:rPr>
                    <w:t> </w:t>
                  </w:r>
                  <w:r>
                    <w:rPr>
                      <w:rFonts w:ascii="Open Sans"/>
                      <w:b/>
                      <w:color w:val="FFFFFF"/>
                      <w:sz w:val="64"/>
                    </w:rPr>
                    <w:t>School</w:t>
                  </w:r>
                  <w:r>
                    <w:rPr>
                      <w:rFonts w:ascii="Open Sans"/>
                      <w:b/>
                      <w:color w:val="FFFFFF"/>
                      <w:spacing w:val="-36"/>
                      <w:sz w:val="64"/>
                    </w:rPr>
                    <w:t> </w:t>
                  </w:r>
                  <w:r>
                    <w:rPr>
                      <w:rFonts w:ascii="Open Sans"/>
                      <w:b/>
                      <w:color w:val="FFFFFF"/>
                      <w:sz w:val="64"/>
                    </w:rPr>
                    <w:t>Students</w:t>
                  </w:r>
                </w:p>
                <w:p>
                  <w:pPr>
                    <w:spacing w:before="35"/>
                    <w:ind w:left="719" w:right="714" w:firstLine="0"/>
                    <w:jc w:val="center"/>
                    <w:rPr>
                      <w:color w:val="000000"/>
                      <w:sz w:val="30"/>
                    </w:rPr>
                  </w:pPr>
                  <w:r>
                    <w:rPr>
                      <w:color w:val="FFFFFF"/>
                      <w:sz w:val="30"/>
                    </w:rPr>
                    <w:t>Featuring</w:t>
                  </w:r>
                  <w:r>
                    <w:rPr>
                      <w:color w:val="FFFFFF"/>
                      <w:spacing w:val="-2"/>
                      <w:sz w:val="30"/>
                    </w:rPr>
                    <w:t> </w:t>
                  </w:r>
                  <w:r>
                    <w:rPr>
                      <w:color w:val="FFFFFF"/>
                      <w:sz w:val="30"/>
                    </w:rPr>
                    <w:t>Engaging</w:t>
                  </w:r>
                  <w:r>
                    <w:rPr>
                      <w:color w:val="FFFFFF"/>
                      <w:spacing w:val="-1"/>
                      <w:sz w:val="30"/>
                    </w:rPr>
                    <w:t> </w:t>
                  </w:r>
                  <w:r>
                    <w:rPr>
                      <w:color w:val="FFFFFF"/>
                      <w:sz w:val="30"/>
                    </w:rPr>
                    <w:t>Courses</w:t>
                  </w:r>
                  <w:r>
                    <w:rPr>
                      <w:color w:val="FFFFFF"/>
                      <w:spacing w:val="-2"/>
                      <w:sz w:val="30"/>
                    </w:rPr>
                    <w:t> </w:t>
                  </w:r>
                  <w:r>
                    <w:rPr>
                      <w:color w:val="FFFFFF"/>
                      <w:sz w:val="30"/>
                    </w:rPr>
                    <w:t>and</w:t>
                  </w:r>
                  <w:r>
                    <w:rPr>
                      <w:color w:val="FFFFFF"/>
                      <w:spacing w:val="-1"/>
                      <w:sz w:val="30"/>
                    </w:rPr>
                    <w:t> </w:t>
                  </w:r>
                  <w:r>
                    <w:rPr>
                      <w:color w:val="FFFFFF"/>
                      <w:sz w:val="30"/>
                    </w:rPr>
                    <w:t>Support</w:t>
                  </w:r>
                  <w:r>
                    <w:rPr>
                      <w:color w:val="FFFFFF"/>
                      <w:spacing w:val="-1"/>
                      <w:sz w:val="30"/>
                    </w:rPr>
                    <w:t> </w:t>
                  </w:r>
                  <w:r>
                    <w:rPr>
                      <w:color w:val="FFFFFF"/>
                      <w:sz w:val="30"/>
                    </w:rPr>
                    <w:t>from</w:t>
                  </w:r>
                  <w:r>
                    <w:rPr>
                      <w:color w:val="FFFFFF"/>
                      <w:spacing w:val="-2"/>
                      <w:sz w:val="30"/>
                    </w:rPr>
                    <w:t> </w:t>
                  </w:r>
                  <w:r>
                    <w:rPr>
                      <w:color w:val="FFFFFF"/>
                      <w:sz w:val="30"/>
                    </w:rPr>
                    <w:t>Edmentum’s</w:t>
                  </w:r>
                  <w:r>
                    <w:rPr>
                      <w:color w:val="FFFFFF"/>
                      <w:spacing w:val="-1"/>
                      <w:sz w:val="30"/>
                    </w:rPr>
                    <w:t> </w:t>
                  </w:r>
                  <w:r>
                    <w:rPr>
                      <w:color w:val="FFFFFF"/>
                      <w:sz w:val="30"/>
                    </w:rPr>
                    <w:t>EdOptions</w:t>
                  </w:r>
                  <w:r>
                    <w:rPr>
                      <w:color w:val="FFFFFF"/>
                      <w:spacing w:val="-2"/>
                      <w:sz w:val="30"/>
                    </w:rPr>
                    <w:t> </w:t>
                  </w:r>
                  <w:r>
                    <w:rPr>
                      <w:color w:val="FFFFFF"/>
                      <w:sz w:val="30"/>
                    </w:rPr>
                    <w:t>Academy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Heading1"/>
        <w:spacing w:before="241"/>
      </w:pPr>
      <w:r>
        <w:rPr>
          <w:color w:val="00689E"/>
        </w:rPr>
        <w:t>An</w:t>
      </w:r>
      <w:r>
        <w:rPr>
          <w:color w:val="00689E"/>
          <w:spacing w:val="-2"/>
        </w:rPr>
        <w:t> </w:t>
      </w:r>
      <w:r>
        <w:rPr>
          <w:color w:val="00689E"/>
        </w:rPr>
        <w:t>engaging</w:t>
      </w:r>
      <w:r>
        <w:rPr>
          <w:color w:val="00689E"/>
          <w:spacing w:val="-1"/>
        </w:rPr>
        <w:t> </w:t>
      </w:r>
      <w:r>
        <w:rPr>
          <w:color w:val="00689E"/>
        </w:rPr>
        <w:t>learning</w:t>
      </w:r>
      <w:r>
        <w:rPr>
          <w:color w:val="00689E"/>
          <w:spacing w:val="-2"/>
        </w:rPr>
        <w:t> </w:t>
      </w:r>
      <w:r>
        <w:rPr>
          <w:color w:val="00689E"/>
        </w:rPr>
        <w:t>experience</w:t>
      </w:r>
      <w:r>
        <w:rPr>
          <w:color w:val="00689E"/>
          <w:spacing w:val="-1"/>
        </w:rPr>
        <w:t> </w:t>
      </w:r>
      <w:r>
        <w:rPr>
          <w:color w:val="00689E"/>
        </w:rPr>
        <w:t>created</w:t>
      </w:r>
      <w:r>
        <w:rPr>
          <w:color w:val="00689E"/>
          <w:spacing w:val="-1"/>
        </w:rPr>
        <w:t> </w:t>
      </w:r>
      <w:r>
        <w:rPr>
          <w:color w:val="00689E"/>
        </w:rPr>
        <w:t>for</w:t>
      </w:r>
      <w:r>
        <w:rPr>
          <w:color w:val="00689E"/>
          <w:spacing w:val="-2"/>
        </w:rPr>
        <w:t> </w:t>
      </w:r>
      <w:r>
        <w:rPr>
          <w:color w:val="00689E"/>
        </w:rPr>
        <w:t>a</w:t>
      </w:r>
      <w:r>
        <w:rPr>
          <w:color w:val="00689E"/>
          <w:spacing w:val="-1"/>
        </w:rPr>
        <w:t> </w:t>
      </w:r>
      <w:r>
        <w:rPr>
          <w:color w:val="00689E"/>
        </w:rPr>
        <w:t>variety</w:t>
      </w:r>
      <w:r>
        <w:rPr>
          <w:color w:val="00689E"/>
          <w:spacing w:val="-1"/>
        </w:rPr>
        <w:t> </w:t>
      </w:r>
      <w:r>
        <w:rPr>
          <w:color w:val="00689E"/>
        </w:rPr>
        <w:t>of</w:t>
      </w:r>
      <w:r>
        <w:rPr>
          <w:color w:val="00689E"/>
          <w:spacing w:val="-2"/>
        </w:rPr>
        <w:t> </w:t>
      </w:r>
      <w:r>
        <w:rPr>
          <w:color w:val="00689E"/>
        </w:rPr>
        <w:t>students</w:t>
      </w:r>
    </w:p>
    <w:p>
      <w:pPr>
        <w:pStyle w:val="BodyText"/>
        <w:spacing w:line="211" w:lineRule="auto" w:before="133"/>
        <w:ind w:left="720" w:right="310"/>
      </w:pPr>
      <w:r>
        <w:rPr>
          <w:color w:val="231F20"/>
        </w:rPr>
        <w:t>Did you know that our school partners with EdOptions Academy to offer rigorous, engaging online</w:t>
      </w:r>
      <w:r>
        <w:rPr>
          <w:color w:val="231F20"/>
          <w:spacing w:val="1"/>
        </w:rPr>
        <w:t> </w:t>
      </w:r>
      <w:r>
        <w:rPr>
          <w:color w:val="231F20"/>
          <w:spacing w:val="-4"/>
        </w:rPr>
        <w:t>courses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high-demand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subjects?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If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your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child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prefers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nontraditional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learning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environment,</w:t>
      </w:r>
      <w:r>
        <w:rPr>
          <w:color w:val="231F20"/>
          <w:spacing w:val="-6"/>
        </w:rPr>
        <w:t> </w:t>
      </w:r>
      <w:r>
        <w:rPr>
          <w:color w:val="231F20"/>
          <w:spacing w:val="-3"/>
        </w:rPr>
        <w:t>requires</w:t>
      </w:r>
      <w:r>
        <w:rPr>
          <w:color w:val="231F20"/>
          <w:spacing w:val="-2"/>
        </w:rPr>
        <w:t> </w:t>
      </w:r>
      <w:r>
        <w:rPr>
          <w:color w:val="231F20"/>
          <w:spacing w:val="-3"/>
        </w:rPr>
        <w:t>a</w:t>
      </w:r>
      <w:r>
        <w:rPr>
          <w:color w:val="231F20"/>
          <w:spacing w:val="-59"/>
        </w:rPr>
        <w:t> </w:t>
      </w:r>
      <w:r>
        <w:rPr>
          <w:color w:val="231F20"/>
        </w:rPr>
        <w:t>more flexible schedule, learns at a different pace than his or her peers, or wants to catch up or get</w:t>
      </w:r>
      <w:r>
        <w:rPr>
          <w:color w:val="231F20"/>
          <w:spacing w:val="1"/>
        </w:rPr>
        <w:t> </w:t>
      </w:r>
      <w:r>
        <w:rPr>
          <w:color w:val="231F20"/>
        </w:rPr>
        <w:t>ahead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his</w:t>
      </w:r>
      <w:r>
        <w:rPr>
          <w:color w:val="231F20"/>
          <w:spacing w:val="-1"/>
        </w:rPr>
        <w:t> </w:t>
      </w:r>
      <w:r>
        <w:rPr>
          <w:color w:val="231F20"/>
        </w:rPr>
        <w:t>or</w:t>
      </w:r>
      <w:r>
        <w:rPr>
          <w:color w:val="231F20"/>
          <w:spacing w:val="-1"/>
        </w:rPr>
        <w:t> </w:t>
      </w:r>
      <w:r>
        <w:rPr>
          <w:color w:val="231F20"/>
        </w:rPr>
        <w:t>her</w:t>
      </w:r>
      <w:r>
        <w:rPr>
          <w:color w:val="231F20"/>
          <w:spacing w:val="-1"/>
        </w:rPr>
        <w:t> </w:t>
      </w:r>
      <w:r>
        <w:rPr>
          <w:color w:val="231F20"/>
        </w:rPr>
        <w:t>studies,</w:t>
      </w:r>
      <w:r>
        <w:rPr>
          <w:color w:val="231F20"/>
          <w:spacing w:val="-1"/>
        </w:rPr>
        <w:t> </w:t>
      </w:r>
      <w:r>
        <w:rPr>
          <w:color w:val="231F20"/>
        </w:rPr>
        <w:t>EdOptions</w:t>
      </w:r>
      <w:r>
        <w:rPr>
          <w:color w:val="231F20"/>
          <w:spacing w:val="-1"/>
        </w:rPr>
        <w:t> </w:t>
      </w:r>
      <w:r>
        <w:rPr>
          <w:color w:val="231F20"/>
        </w:rPr>
        <w:t>Academy’s</w:t>
      </w:r>
      <w:r>
        <w:rPr>
          <w:color w:val="231F20"/>
          <w:spacing w:val="-1"/>
        </w:rPr>
        <w:t> </w:t>
      </w:r>
      <w:r>
        <w:rPr>
          <w:color w:val="231F20"/>
        </w:rPr>
        <w:t>online</w:t>
      </w:r>
      <w:r>
        <w:rPr>
          <w:color w:val="231F20"/>
          <w:spacing w:val="-2"/>
        </w:rPr>
        <w:t> </w:t>
      </w:r>
      <w:r>
        <w:rPr>
          <w:color w:val="231F20"/>
        </w:rPr>
        <w:t>courses</w:t>
      </w:r>
      <w:r>
        <w:rPr>
          <w:color w:val="231F20"/>
          <w:spacing w:val="-1"/>
        </w:rPr>
        <w:t> </w:t>
      </w:r>
      <w:r>
        <w:rPr>
          <w:color w:val="231F20"/>
        </w:rPr>
        <w:t>may</w:t>
      </w:r>
      <w:r>
        <w:rPr>
          <w:color w:val="231F20"/>
          <w:spacing w:val="-1"/>
        </w:rPr>
        <w:t> </w:t>
      </w:r>
      <w:r>
        <w:rPr>
          <w:color w:val="231F20"/>
        </w:rPr>
        <w:t>be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right</w:t>
      </w:r>
      <w:r>
        <w:rPr>
          <w:color w:val="231F20"/>
          <w:spacing w:val="-2"/>
        </w:rPr>
        <w:t> </w:t>
      </w:r>
      <w:r>
        <w:rPr>
          <w:color w:val="231F20"/>
        </w:rPr>
        <w:t>fit</w:t>
      </w:r>
      <w:r>
        <w:rPr>
          <w:color w:val="231F20"/>
          <w:spacing w:val="-1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your</w:t>
      </w:r>
      <w:r>
        <w:rPr>
          <w:color w:val="231F20"/>
          <w:spacing w:val="-2"/>
        </w:rPr>
        <w:t> </w:t>
      </w:r>
      <w:r>
        <w:rPr>
          <w:color w:val="231F20"/>
        </w:rPr>
        <w:t>family.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28"/>
        </w:rPr>
      </w:pPr>
    </w:p>
    <w:p>
      <w:pPr>
        <w:pStyle w:val="Heading1"/>
      </w:pPr>
      <w:r>
        <w:rPr/>
        <w:drawing>
          <wp:anchor distT="0" distB="0" distL="0" distR="0" allowOverlap="1" layoutInCell="1" locked="0" behindDoc="1" simplePos="0" relativeHeight="487503360">
            <wp:simplePos x="0" y="0"/>
            <wp:positionH relativeFrom="page">
              <wp:posOffset>3543300</wp:posOffset>
            </wp:positionH>
            <wp:positionV relativeFrom="paragraph">
              <wp:posOffset>250000</wp:posOffset>
            </wp:positionV>
            <wp:extent cx="3840162" cy="4626864"/>
            <wp:effectExtent l="0" t="0" r="0" b="0"/>
            <wp:wrapNone/>
            <wp:docPr id="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162" cy="4626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689E"/>
        </w:rPr>
        <w:t>Online</w:t>
      </w:r>
      <w:r>
        <w:rPr>
          <w:color w:val="00689E"/>
          <w:spacing w:val="-6"/>
        </w:rPr>
        <w:t> </w:t>
      </w:r>
      <w:r>
        <w:rPr>
          <w:color w:val="00689E"/>
        </w:rPr>
        <w:t>courses</w:t>
      </w:r>
      <w:r>
        <w:rPr>
          <w:color w:val="00689E"/>
          <w:spacing w:val="-4"/>
        </w:rPr>
        <w:t> </w:t>
      </w:r>
      <w:r>
        <w:rPr>
          <w:color w:val="00689E"/>
        </w:rPr>
        <w:t>with</w:t>
      </w:r>
      <w:r>
        <w:rPr>
          <w:color w:val="00689E"/>
          <w:spacing w:val="-6"/>
        </w:rPr>
        <w:t> </w:t>
      </w:r>
      <w:r>
        <w:rPr>
          <w:color w:val="00689E"/>
        </w:rPr>
        <w:t>real-world</w:t>
      </w:r>
      <w:r>
        <w:rPr>
          <w:color w:val="00689E"/>
          <w:spacing w:val="-5"/>
        </w:rPr>
        <w:t> </w:t>
      </w:r>
      <w:r>
        <w:rPr>
          <w:color w:val="00689E"/>
        </w:rPr>
        <w:t>support</w:t>
      </w:r>
    </w:p>
    <w:p>
      <w:pPr>
        <w:pStyle w:val="BodyText"/>
        <w:spacing w:line="211" w:lineRule="auto" w:before="132"/>
        <w:ind w:left="720" w:right="4880"/>
      </w:pPr>
      <w:r>
        <w:rPr>
          <w:color w:val="231F20"/>
        </w:rPr>
        <w:t>EdOptions Academy is a leader in high-quality virtual learning.</w:t>
      </w:r>
      <w:r>
        <w:rPr>
          <w:color w:val="231F20"/>
          <w:spacing w:val="-60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online courses:</w:t>
      </w:r>
    </w:p>
    <w:p>
      <w:pPr>
        <w:pStyle w:val="ListParagraph"/>
        <w:numPr>
          <w:ilvl w:val="0"/>
          <w:numId w:val="1"/>
        </w:numPr>
        <w:tabs>
          <w:tab w:pos="1367" w:val="left" w:leader="none"/>
        </w:tabs>
        <w:spacing w:line="211" w:lineRule="auto" w:before="287" w:after="0"/>
        <w:ind w:left="1320" w:right="5379" w:hanging="321"/>
        <w:jc w:val="left"/>
        <w:rPr>
          <w:sz w:val="24"/>
        </w:rPr>
      </w:pPr>
      <w:r>
        <w:rPr/>
        <w:tab/>
      </w:r>
      <w:r>
        <w:rPr>
          <w:color w:val="231F20"/>
          <w:spacing w:val="-1"/>
          <w:sz w:val="24"/>
        </w:rPr>
        <w:t>Are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fully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accredited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by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AdvancEd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help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your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child</w:t>
      </w:r>
      <w:r>
        <w:rPr>
          <w:color w:val="231F20"/>
          <w:spacing w:val="-59"/>
          <w:sz w:val="24"/>
        </w:rPr>
        <w:t> </w:t>
      </w:r>
      <w:r>
        <w:rPr>
          <w:color w:val="231F20"/>
          <w:sz w:val="24"/>
        </w:rPr>
        <w:t>work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toward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his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or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her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high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school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diploma.</w:t>
      </w:r>
    </w:p>
    <w:p>
      <w:pPr>
        <w:pStyle w:val="ListParagraph"/>
        <w:numPr>
          <w:ilvl w:val="0"/>
          <w:numId w:val="1"/>
        </w:numPr>
        <w:tabs>
          <w:tab w:pos="1367" w:val="left" w:leader="none"/>
        </w:tabs>
        <w:spacing w:line="211" w:lineRule="auto" w:before="253" w:after="0"/>
        <w:ind w:left="1320" w:right="6691" w:hanging="320"/>
        <w:jc w:val="left"/>
        <w:rPr>
          <w:sz w:val="24"/>
        </w:rPr>
      </w:pPr>
      <w:r>
        <w:rPr/>
        <w:tab/>
      </w:r>
      <w:r>
        <w:rPr>
          <w:color w:val="231F20"/>
          <w:spacing w:val="-1"/>
          <w:sz w:val="24"/>
        </w:rPr>
        <w:t>Are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approved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by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NCAA®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support</w:t>
      </w:r>
      <w:r>
        <w:rPr>
          <w:color w:val="231F20"/>
          <w:spacing w:val="-59"/>
          <w:sz w:val="24"/>
        </w:rPr>
        <w:t> </w:t>
      </w:r>
      <w:r>
        <w:rPr>
          <w:color w:val="231F20"/>
          <w:sz w:val="24"/>
        </w:rPr>
        <w:t>college-bound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student</w:t>
      </w:r>
      <w:r>
        <w:rPr>
          <w:color w:val="231F20"/>
          <w:spacing w:val="-10"/>
          <w:sz w:val="24"/>
        </w:rPr>
        <w:t> </w:t>
      </w:r>
      <w:r>
        <w:rPr>
          <w:color w:val="231F20"/>
          <w:sz w:val="24"/>
        </w:rPr>
        <w:t>athletes.</w:t>
      </w:r>
    </w:p>
    <w:p>
      <w:pPr>
        <w:pStyle w:val="ListParagraph"/>
        <w:numPr>
          <w:ilvl w:val="0"/>
          <w:numId w:val="1"/>
        </w:numPr>
        <w:tabs>
          <w:tab w:pos="1367" w:val="left" w:leader="none"/>
        </w:tabs>
        <w:spacing w:line="211" w:lineRule="auto" w:before="253" w:after="0"/>
        <w:ind w:left="1320" w:right="6065" w:hanging="321"/>
        <w:jc w:val="left"/>
        <w:rPr>
          <w:sz w:val="24"/>
        </w:rPr>
      </w:pPr>
      <w:r>
        <w:rPr/>
        <w:tab/>
      </w:r>
      <w:r>
        <w:rPr>
          <w:color w:val="231F20"/>
          <w:spacing w:val="-1"/>
          <w:sz w:val="24"/>
        </w:rPr>
        <w:t>Are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part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of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a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library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400+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options,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including</w:t>
      </w:r>
      <w:r>
        <w:rPr>
          <w:color w:val="231F20"/>
          <w:spacing w:val="-59"/>
          <w:sz w:val="24"/>
        </w:rPr>
        <w:t> </w:t>
      </w:r>
      <w:r>
        <w:rPr>
          <w:color w:val="231F20"/>
          <w:sz w:val="24"/>
        </w:rPr>
        <w:t>core, elective, world language, career and</w:t>
      </w:r>
      <w:r>
        <w:rPr>
          <w:color w:val="231F20"/>
          <w:spacing w:val="1"/>
          <w:sz w:val="24"/>
        </w:rPr>
        <w:t> </w:t>
      </w:r>
      <w:r>
        <w:rPr>
          <w:color w:val="231F20"/>
          <w:spacing w:val="-1"/>
          <w:sz w:val="24"/>
        </w:rPr>
        <w:t>technical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education,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advanced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courses.</w:t>
      </w:r>
    </w:p>
    <w:p>
      <w:pPr>
        <w:pStyle w:val="ListParagraph"/>
        <w:numPr>
          <w:ilvl w:val="0"/>
          <w:numId w:val="1"/>
        </w:numPr>
        <w:tabs>
          <w:tab w:pos="1303" w:val="left" w:leader="none"/>
        </w:tabs>
        <w:spacing w:line="211" w:lineRule="auto" w:before="253" w:after="0"/>
        <w:ind w:left="1320" w:right="6396" w:hanging="320"/>
        <w:jc w:val="left"/>
        <w:rPr>
          <w:sz w:val="24"/>
        </w:rPr>
      </w:pPr>
      <w:r>
        <w:rPr>
          <w:color w:val="231F20"/>
          <w:sz w:val="24"/>
        </w:rPr>
        <w:t>Pair engaging, research-based online</w:t>
      </w:r>
      <w:r>
        <w:rPr>
          <w:color w:val="231F20"/>
          <w:spacing w:val="1"/>
          <w:sz w:val="24"/>
        </w:rPr>
        <w:t> </w:t>
      </w:r>
      <w:r>
        <w:rPr>
          <w:color w:val="231F20"/>
          <w:spacing w:val="-2"/>
          <w:sz w:val="24"/>
        </w:rPr>
        <w:t>courses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2"/>
          <w:sz w:val="24"/>
        </w:rPr>
        <w:t>with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2"/>
          <w:sz w:val="24"/>
        </w:rPr>
        <w:t>highly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2"/>
          <w:sz w:val="24"/>
        </w:rPr>
        <w:t>qualified,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2"/>
          <w:sz w:val="24"/>
        </w:rPr>
        <w:t>state-certified</w:t>
      </w:r>
      <w:r>
        <w:rPr>
          <w:color w:val="231F20"/>
          <w:spacing w:val="-60"/>
          <w:sz w:val="24"/>
        </w:rPr>
        <w:t> </w:t>
      </w:r>
      <w:r>
        <w:rPr>
          <w:color w:val="231F20"/>
          <w:sz w:val="24"/>
        </w:rPr>
        <w:t>virtual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teachers.</w:t>
      </w:r>
    </w:p>
    <w:p>
      <w:pPr>
        <w:spacing w:after="0" w:line="211" w:lineRule="auto"/>
        <w:jc w:val="left"/>
        <w:rPr>
          <w:sz w:val="24"/>
        </w:rPr>
        <w:sectPr>
          <w:type w:val="continuous"/>
          <w:pgSz w:w="12240" w:h="15840"/>
          <w:pgMar w:top="32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1"/>
        <w:spacing w:before="100"/>
      </w:pPr>
      <w:r>
        <w:rPr>
          <w:color w:val="00689E"/>
        </w:rPr>
        <w:t>What</w:t>
      </w:r>
      <w:r>
        <w:rPr>
          <w:color w:val="00689E"/>
          <w:spacing w:val="-2"/>
        </w:rPr>
        <w:t> </w:t>
      </w:r>
      <w:r>
        <w:rPr>
          <w:color w:val="00689E"/>
        </w:rPr>
        <w:t>you</w:t>
      </w:r>
      <w:r>
        <w:rPr>
          <w:color w:val="00689E"/>
          <w:spacing w:val="-1"/>
        </w:rPr>
        <w:t> </w:t>
      </w:r>
      <w:r>
        <w:rPr>
          <w:color w:val="00689E"/>
        </w:rPr>
        <w:t>can</w:t>
      </w:r>
      <w:r>
        <w:rPr>
          <w:color w:val="00689E"/>
          <w:spacing w:val="-1"/>
        </w:rPr>
        <w:t> </w:t>
      </w:r>
      <w:r>
        <w:rPr>
          <w:color w:val="00689E"/>
        </w:rPr>
        <w:t>expect</w:t>
      </w:r>
    </w:p>
    <w:p>
      <w:pPr>
        <w:pStyle w:val="BodyText"/>
        <w:spacing w:line="211" w:lineRule="auto" w:before="133"/>
        <w:ind w:left="720" w:right="1093"/>
      </w:pPr>
      <w:r>
        <w:rPr>
          <w:color w:val="231F20"/>
        </w:rPr>
        <w:t>EdOptions Academy’s online courses are designed to give your child a truly personalized learning</w:t>
      </w:r>
      <w:r>
        <w:rPr>
          <w:color w:val="231F20"/>
          <w:spacing w:val="-61"/>
        </w:rPr>
        <w:t> </w:t>
      </w:r>
      <w:r>
        <w:rPr>
          <w:color w:val="231F20"/>
        </w:rPr>
        <w:t>experience.</w:t>
      </w:r>
      <w:r>
        <w:rPr>
          <w:color w:val="231F20"/>
          <w:spacing w:val="-1"/>
        </w:rPr>
        <w:t> </w:t>
      </w:r>
      <w:r>
        <w:rPr>
          <w:color w:val="231F20"/>
        </w:rPr>
        <w:t>When</w:t>
      </w:r>
      <w:r>
        <w:rPr>
          <w:color w:val="231F20"/>
          <w:spacing w:val="-1"/>
        </w:rPr>
        <w:t> </w:t>
      </w:r>
      <w:r>
        <w:rPr>
          <w:color w:val="231F20"/>
        </w:rPr>
        <w:t>you enroll</w:t>
      </w:r>
      <w:r>
        <w:rPr>
          <w:color w:val="231F20"/>
          <w:spacing w:val="-1"/>
        </w:rPr>
        <w:t> </w:t>
      </w:r>
      <w:r>
        <w:rPr>
          <w:color w:val="231F20"/>
        </w:rPr>
        <w:t>your child</w:t>
      </w:r>
      <w:r>
        <w:rPr>
          <w:color w:val="231F20"/>
          <w:spacing w:val="-1"/>
        </w:rPr>
        <w:t> </w:t>
      </w:r>
      <w:r>
        <w:rPr>
          <w:color w:val="231F20"/>
        </w:rPr>
        <w:t>in our</w:t>
      </w:r>
      <w:r>
        <w:rPr>
          <w:color w:val="231F20"/>
          <w:spacing w:val="-1"/>
        </w:rPr>
        <w:t> </w:t>
      </w:r>
      <w:r>
        <w:rPr>
          <w:color w:val="231F20"/>
        </w:rPr>
        <w:t>program,</w:t>
      </w:r>
      <w:r>
        <w:rPr>
          <w:color w:val="231F20"/>
          <w:spacing w:val="-1"/>
        </w:rPr>
        <w:t> </w:t>
      </w:r>
      <w:r>
        <w:rPr>
          <w:color w:val="231F20"/>
        </w:rPr>
        <w:t>you</w:t>
      </w:r>
      <w:r>
        <w:rPr>
          <w:color w:val="231F20"/>
          <w:spacing w:val="-1"/>
        </w:rPr>
        <w:t> </w:t>
      </w:r>
      <w:r>
        <w:rPr>
          <w:color w:val="231F20"/>
        </w:rPr>
        <w:t>and your</w:t>
      </w:r>
      <w:r>
        <w:rPr>
          <w:color w:val="231F20"/>
          <w:spacing w:val="-1"/>
        </w:rPr>
        <w:t> </w:t>
      </w:r>
      <w:r>
        <w:rPr>
          <w:color w:val="231F20"/>
        </w:rPr>
        <w:t>child will:</w:t>
      </w:r>
    </w:p>
    <w:p>
      <w:pPr>
        <w:pStyle w:val="ListParagraph"/>
        <w:numPr>
          <w:ilvl w:val="0"/>
          <w:numId w:val="1"/>
        </w:numPr>
        <w:tabs>
          <w:tab w:pos="1403" w:val="left" w:leader="none"/>
        </w:tabs>
        <w:spacing w:line="211" w:lineRule="auto" w:before="274" w:after="0"/>
        <w:ind w:left="1420" w:right="750" w:hanging="389"/>
        <w:jc w:val="left"/>
        <w:rPr>
          <w:sz w:val="24"/>
        </w:rPr>
      </w:pPr>
      <w:r>
        <w:rPr>
          <w:color w:val="231F20"/>
          <w:sz w:val="24"/>
        </w:rPr>
        <w:t>Be able to access course(s) 24/7, from any computer connected to the Internet; many courses</w:t>
      </w:r>
      <w:r>
        <w:rPr>
          <w:color w:val="231F20"/>
          <w:spacing w:val="-60"/>
          <w:sz w:val="24"/>
        </w:rPr>
        <w:t> </w:t>
      </w:r>
      <w:r>
        <w:rPr>
          <w:color w:val="231F20"/>
          <w:sz w:val="24"/>
        </w:rPr>
        <w:t>are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optimized for mobile devices,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including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tablets</w:t>
      </w:r>
    </w:p>
    <w:p>
      <w:pPr>
        <w:pStyle w:val="ListParagraph"/>
        <w:numPr>
          <w:ilvl w:val="0"/>
          <w:numId w:val="1"/>
        </w:numPr>
        <w:tabs>
          <w:tab w:pos="1403" w:val="left" w:leader="none"/>
        </w:tabs>
        <w:spacing w:line="211" w:lineRule="auto" w:before="253" w:after="0"/>
        <w:ind w:left="1420" w:right="976" w:hanging="389"/>
        <w:jc w:val="left"/>
        <w:rPr>
          <w:sz w:val="24"/>
        </w:rPr>
      </w:pPr>
      <w:r>
        <w:rPr>
          <w:color w:val="231F20"/>
          <w:sz w:val="24"/>
        </w:rPr>
        <w:t>Be able to work closely with state-certified EdOptions Academy online teachers, with regular</w:t>
      </w:r>
      <w:r>
        <w:rPr>
          <w:color w:val="231F20"/>
          <w:spacing w:val="-60"/>
          <w:sz w:val="24"/>
        </w:rPr>
        <w:t> </w:t>
      </w:r>
      <w:r>
        <w:rPr>
          <w:color w:val="231F20"/>
          <w:sz w:val="24"/>
        </w:rPr>
        <w:t>communication via video conferencing, phone, and email; many teachers also offer live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lessons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virtual “office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hours” for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real-time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instruction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and extra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help</w:t>
      </w:r>
    </w:p>
    <w:p>
      <w:pPr>
        <w:pStyle w:val="ListParagraph"/>
        <w:numPr>
          <w:ilvl w:val="0"/>
          <w:numId w:val="1"/>
        </w:numPr>
        <w:tabs>
          <w:tab w:pos="1403" w:val="left" w:leader="none"/>
        </w:tabs>
        <w:spacing w:line="211" w:lineRule="auto" w:before="253" w:after="0"/>
        <w:ind w:left="1420" w:right="1041" w:hanging="389"/>
        <w:jc w:val="left"/>
        <w:rPr>
          <w:sz w:val="24"/>
        </w:rPr>
      </w:pPr>
      <w:r>
        <w:rPr>
          <w:color w:val="231F20"/>
          <w:sz w:val="24"/>
        </w:rPr>
        <w:t>Be exposed to engaging activities designed to meet the needs of diverse learners, including</w:t>
      </w:r>
      <w:r>
        <w:rPr>
          <w:color w:val="231F20"/>
          <w:spacing w:val="-60"/>
          <w:sz w:val="24"/>
        </w:rPr>
        <w:t> </w:t>
      </w:r>
      <w:r>
        <w:rPr>
          <w:color w:val="231F20"/>
          <w:sz w:val="24"/>
        </w:rPr>
        <w:t>videos,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audio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content, and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problem-based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interactive lessons</w:t>
      </w:r>
    </w:p>
    <w:p>
      <w:pPr>
        <w:pStyle w:val="ListParagraph"/>
        <w:numPr>
          <w:ilvl w:val="0"/>
          <w:numId w:val="1"/>
        </w:numPr>
        <w:tabs>
          <w:tab w:pos="1403" w:val="left" w:leader="none"/>
        </w:tabs>
        <w:spacing w:line="240" w:lineRule="auto" w:before="222" w:after="0"/>
        <w:ind w:left="1402" w:right="0" w:hanging="372"/>
        <w:jc w:val="left"/>
        <w:rPr>
          <w:sz w:val="24"/>
        </w:rPr>
      </w:pPr>
      <w:r>
        <w:rPr>
          <w:color w:val="231F20"/>
          <w:sz w:val="24"/>
        </w:rPr>
        <w:t>Have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access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pacing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progress-monitoring</w:t>
      </w:r>
      <w:r>
        <w:rPr>
          <w:color w:val="231F20"/>
          <w:spacing w:val="-4"/>
          <w:sz w:val="24"/>
        </w:rPr>
        <w:t> </w:t>
      </w:r>
      <w:r>
        <w:rPr>
          <w:color w:val="231F20"/>
          <w:sz w:val="24"/>
        </w:rPr>
        <w:t>tools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help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stay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on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track</w:t>
      </w:r>
    </w:p>
    <w:p>
      <w:pPr>
        <w:pStyle w:val="ListParagraph"/>
        <w:numPr>
          <w:ilvl w:val="0"/>
          <w:numId w:val="1"/>
        </w:numPr>
        <w:tabs>
          <w:tab w:pos="1403" w:val="left" w:leader="none"/>
        </w:tabs>
        <w:spacing w:line="211" w:lineRule="auto" w:before="244" w:after="0"/>
        <w:ind w:left="1420" w:right="904" w:hanging="389"/>
        <w:jc w:val="left"/>
        <w:rPr>
          <w:sz w:val="24"/>
        </w:rPr>
      </w:pPr>
      <w:r>
        <w:rPr>
          <w:color w:val="231F20"/>
          <w:spacing w:val="-1"/>
          <w:sz w:val="24"/>
        </w:rPr>
        <w:t>Continue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to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be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part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of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your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local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school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community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with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access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to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extracurriculars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school-</w:t>
      </w:r>
      <w:r>
        <w:rPr>
          <w:color w:val="231F20"/>
          <w:spacing w:val="-60"/>
          <w:sz w:val="24"/>
        </w:rPr>
        <w:t> </w:t>
      </w:r>
      <w:r>
        <w:rPr>
          <w:color w:val="231F20"/>
          <w:sz w:val="24"/>
        </w:rPr>
        <w:t>provided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supports</w:t>
      </w:r>
    </w:p>
    <w:p>
      <w:pPr>
        <w:pStyle w:val="BodyText"/>
        <w:spacing w:before="3"/>
        <w:rPr>
          <w:sz w:val="25"/>
        </w:rPr>
      </w:pPr>
      <w:r>
        <w:rPr/>
        <w:pict>
          <v:group style="position:absolute;margin-left:136.761307pt;margin-top:18.420376pt;width:353.05pt;height:196.45pt;mso-position-horizontal-relative:page;mso-position-vertical-relative:paragraph;z-index:-15726080;mso-wrap-distance-left:0;mso-wrap-distance-right:0" id="docshapegroup44" coordorigin="2735,368" coordsize="7061,3929">
            <v:shape style="position:absolute;left:2735;top:368;width:4724;height:3879" type="#_x0000_t75" id="docshape45" stroked="false">
              <v:imagedata r:id="rId11" o:title=""/>
            </v:shape>
            <v:shape style="position:absolute;left:6566;top:2089;width:3230;height:2207" type="#_x0000_t75" id="docshape46" stroked="false">
              <v:imagedata r:id="rId12" o:title="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18"/>
        </w:rPr>
      </w:pPr>
    </w:p>
    <w:p>
      <w:pPr>
        <w:spacing w:before="100"/>
        <w:ind w:left="5299" w:right="0" w:firstLine="0"/>
        <w:jc w:val="left"/>
        <w:rPr>
          <w:rFonts w:ascii="Open Sans"/>
          <w:b/>
          <w:sz w:val="48"/>
        </w:rPr>
      </w:pPr>
      <w:r>
        <w:rPr/>
        <w:pict>
          <v:line style="position:absolute;mso-position-horizontal-relative:page;mso-position-vertical-relative:paragraph;z-index:15732736" from="612pt,-22.490955pt" to=".0pt,-22.490955pt" stroked="true" strokeweight="1pt" strokecolor="#00689e">
            <v:stroke dashstyle="solid"/>
            <w10:wrap type="none"/>
          </v:line>
        </w:pict>
      </w:r>
      <w:r>
        <w:rPr>
          <w:rFonts w:ascii="Open Sans"/>
          <w:b/>
          <w:color w:val="00689E"/>
          <w:sz w:val="48"/>
        </w:rPr>
        <w:t>Ready</w:t>
      </w:r>
      <w:r>
        <w:rPr>
          <w:rFonts w:ascii="Open Sans"/>
          <w:b/>
          <w:color w:val="00689E"/>
          <w:spacing w:val="-5"/>
          <w:sz w:val="48"/>
        </w:rPr>
        <w:t> </w:t>
      </w:r>
      <w:r>
        <w:rPr>
          <w:rFonts w:ascii="Open Sans"/>
          <w:b/>
          <w:color w:val="00689E"/>
          <w:sz w:val="48"/>
        </w:rPr>
        <w:t>to</w:t>
      </w:r>
      <w:r>
        <w:rPr>
          <w:rFonts w:ascii="Open Sans"/>
          <w:b/>
          <w:color w:val="00689E"/>
          <w:spacing w:val="-3"/>
          <w:sz w:val="48"/>
        </w:rPr>
        <w:t> </w:t>
      </w:r>
      <w:r>
        <w:rPr>
          <w:rFonts w:ascii="Open Sans"/>
          <w:b/>
          <w:color w:val="00689E"/>
          <w:sz w:val="48"/>
        </w:rPr>
        <w:t>get</w:t>
      </w:r>
      <w:r>
        <w:rPr>
          <w:rFonts w:ascii="Open Sans"/>
          <w:b/>
          <w:color w:val="00689E"/>
          <w:spacing w:val="-3"/>
          <w:sz w:val="48"/>
        </w:rPr>
        <w:t> </w:t>
      </w:r>
      <w:r>
        <w:rPr>
          <w:rFonts w:ascii="Open Sans"/>
          <w:b/>
          <w:color w:val="00689E"/>
          <w:sz w:val="48"/>
        </w:rPr>
        <w:t>started?</w:t>
      </w:r>
    </w:p>
    <w:p>
      <w:pPr>
        <w:spacing w:after="0"/>
        <w:jc w:val="left"/>
        <w:rPr>
          <w:rFonts w:ascii="Open Sans"/>
          <w:sz w:val="48"/>
        </w:rPr>
        <w:sectPr>
          <w:pgSz w:w="12240" w:h="15840"/>
          <w:pgMar w:top="0" w:bottom="0" w:left="0" w:right="0"/>
        </w:sectPr>
      </w:pPr>
    </w:p>
    <w:p>
      <w:pPr>
        <w:pStyle w:val="Heading1"/>
        <w:spacing w:line="312" w:lineRule="auto" w:before="96"/>
        <w:ind w:left="4658"/>
        <w:jc w:val="right"/>
        <w:rPr>
          <w:rFonts w:ascii="Open Sans"/>
        </w:rPr>
      </w:pPr>
      <w:r>
        <w:rPr>
          <w:rFonts w:ascii="Open Sans"/>
          <w:color w:val="00689E"/>
        </w:rPr>
        <w:t>Call:</w:t>
      </w:r>
      <w:r>
        <w:rPr>
          <w:rFonts w:ascii="Open Sans"/>
          <w:color w:val="00689E"/>
          <w:spacing w:val="-86"/>
        </w:rPr>
        <w:t> </w:t>
      </w:r>
      <w:r>
        <w:rPr>
          <w:rFonts w:ascii="Open Sans"/>
          <w:color w:val="00689E"/>
          <w:spacing w:val="-1"/>
        </w:rPr>
        <w:t>Visit:</w:t>
      </w:r>
    </w:p>
    <w:p>
      <w:pPr>
        <w:spacing w:line="386" w:lineRule="auto" w:before="161"/>
        <w:ind w:left="121" w:right="3396" w:hanging="111"/>
        <w:jc w:val="left"/>
        <w:rPr>
          <w:rFonts w:ascii="Arial"/>
          <w:sz w:val="32"/>
        </w:rPr>
      </w:pPr>
      <w:r>
        <w:rPr/>
        <w:br w:type="column"/>
      </w:r>
      <w:r>
        <w:rPr>
          <w:rFonts w:ascii="Arial"/>
          <w:color w:val="0A5189"/>
          <w:sz w:val="32"/>
        </w:rPr>
        <w:t>Enter</w:t>
      </w:r>
      <w:r>
        <w:rPr>
          <w:rFonts w:ascii="Arial"/>
          <w:color w:val="0A5189"/>
          <w:spacing w:val="-6"/>
          <w:sz w:val="32"/>
        </w:rPr>
        <w:t> </w:t>
      </w:r>
      <w:r>
        <w:rPr>
          <w:rFonts w:ascii="Arial"/>
          <w:color w:val="0A5189"/>
          <w:sz w:val="32"/>
        </w:rPr>
        <w:t>Contact</w:t>
      </w:r>
      <w:r>
        <w:rPr>
          <w:rFonts w:ascii="Arial"/>
          <w:color w:val="0A5189"/>
          <w:spacing w:val="-6"/>
          <w:sz w:val="32"/>
        </w:rPr>
        <w:t> </w:t>
      </w:r>
      <w:r>
        <w:rPr>
          <w:rFonts w:ascii="Arial"/>
          <w:color w:val="0A5189"/>
          <w:sz w:val="32"/>
        </w:rPr>
        <w:t>Here</w:t>
      </w:r>
      <w:r>
        <w:rPr>
          <w:rFonts w:ascii="Arial"/>
          <w:color w:val="0A5189"/>
          <w:spacing w:val="-86"/>
          <w:sz w:val="32"/>
        </w:rPr>
        <w:t> </w:t>
      </w:r>
      <w:r>
        <w:rPr>
          <w:rFonts w:ascii="Arial"/>
          <w:color w:val="0A5189"/>
          <w:sz w:val="32"/>
        </w:rPr>
        <w:t>Add</w:t>
      </w:r>
      <w:r>
        <w:rPr>
          <w:rFonts w:ascii="Arial"/>
          <w:color w:val="0A5189"/>
          <w:spacing w:val="-2"/>
          <w:sz w:val="32"/>
        </w:rPr>
        <w:t> </w:t>
      </w:r>
      <w:r>
        <w:rPr>
          <w:rFonts w:ascii="Arial"/>
          <w:color w:val="0A5189"/>
          <w:sz w:val="32"/>
        </w:rPr>
        <w:t>URL</w:t>
      </w:r>
      <w:r>
        <w:rPr>
          <w:rFonts w:ascii="Arial"/>
          <w:color w:val="0A5189"/>
          <w:spacing w:val="-2"/>
          <w:sz w:val="32"/>
        </w:rPr>
        <w:t> </w:t>
      </w:r>
      <w:r>
        <w:rPr>
          <w:rFonts w:ascii="Arial"/>
          <w:color w:val="0A5189"/>
          <w:sz w:val="32"/>
        </w:rPr>
        <w:t>Here</w:t>
      </w:r>
    </w:p>
    <w:p>
      <w:pPr>
        <w:spacing w:after="0" w:line="386" w:lineRule="auto"/>
        <w:jc w:val="left"/>
        <w:rPr>
          <w:rFonts w:ascii="Arial"/>
          <w:sz w:val="32"/>
        </w:rPr>
        <w:sectPr>
          <w:type w:val="continuous"/>
          <w:pgSz w:w="12240" w:h="15840"/>
          <w:pgMar w:top="320" w:bottom="0" w:left="0" w:right="0"/>
          <w:cols w:num="2" w:equalWidth="0">
            <w:col w:w="6046" w:space="40"/>
            <w:col w:w="6154"/>
          </w:cols>
        </w:sectPr>
      </w:pPr>
    </w:p>
    <w:p>
      <w:pPr>
        <w:pStyle w:val="BodyText"/>
        <w:spacing w:before="9"/>
        <w:rPr>
          <w:rFonts w:ascii="Arial"/>
          <w:sz w:val="29"/>
        </w:rPr>
      </w:pPr>
    </w:p>
    <w:p>
      <w:pPr>
        <w:spacing w:after="0"/>
        <w:rPr>
          <w:rFonts w:ascii="Arial"/>
          <w:sz w:val="29"/>
        </w:rPr>
        <w:sectPr>
          <w:type w:val="continuous"/>
          <w:pgSz w:w="12240" w:h="15840"/>
          <w:pgMar w:top="320" w:bottom="0" w:left="0" w:right="0"/>
        </w:sectPr>
      </w:pPr>
    </w:p>
    <w:p>
      <w:pPr>
        <w:spacing w:line="225" w:lineRule="auto" w:before="109"/>
        <w:ind w:left="8287" w:right="342" w:firstLine="0"/>
        <w:jc w:val="left"/>
        <w:rPr>
          <w:sz w:val="14"/>
        </w:rPr>
      </w:pPr>
      <w:r>
        <w:rPr/>
        <w:pict>
          <v:group style="position:absolute;margin-left:0pt;margin-top:0pt;width:612pt;height:74.2pt;mso-position-horizontal-relative:page;mso-position-vertical-relative:page;z-index:15731712" id="docshapegroup47" coordorigin="0,0" coordsize="12240,1484">
            <v:rect style="position:absolute;left:0;top:0;width:12240;height:1484" id="docshape48" filled="true" fillcolor="#00689e" stroked="false">
              <v:fill type="solid"/>
            </v:rect>
            <v:shape style="position:absolute;left:0;top:0;width:12240;height:1484" type="#_x0000_t202" id="docshape49" filled="false" stroked="false">
              <v:textbox inset="0,0,0,0">
                <w:txbxContent>
                  <w:p>
                    <w:pPr>
                      <w:spacing w:before="574"/>
                      <w:ind w:left="720" w:right="0" w:firstLine="0"/>
                      <w:jc w:val="left"/>
                      <w:rPr>
                        <w:sz w:val="48"/>
                      </w:rPr>
                    </w:pPr>
                    <w:r>
                      <w:rPr>
                        <w:color w:val="FFFFFF"/>
                        <w:sz w:val="48"/>
                      </w:rPr>
                      <w:t>Partnering</w:t>
                    </w:r>
                    <w:r>
                      <w:rPr>
                        <w:color w:val="FFFFFF"/>
                        <w:spacing w:val="-30"/>
                        <w:sz w:val="48"/>
                      </w:rPr>
                      <w:t> </w:t>
                    </w:r>
                    <w:r>
                      <w:rPr>
                        <w:color w:val="FFFFFF"/>
                        <w:sz w:val="48"/>
                      </w:rPr>
                      <w:t>with</w:t>
                    </w:r>
                    <w:r>
                      <w:rPr>
                        <w:color w:val="FFFFFF"/>
                        <w:spacing w:val="-29"/>
                        <w:sz w:val="48"/>
                      </w:rPr>
                      <w:t> </w:t>
                    </w:r>
                    <w:r>
                      <w:rPr>
                        <w:color w:val="FFFFFF"/>
                        <w:sz w:val="48"/>
                      </w:rPr>
                      <w:t>you</w:t>
                    </w:r>
                    <w:r>
                      <w:rPr>
                        <w:color w:val="FFFFFF"/>
                        <w:spacing w:val="-29"/>
                        <w:sz w:val="48"/>
                      </w:rPr>
                      <w:t> </w:t>
                    </w:r>
                    <w:r>
                      <w:rPr>
                        <w:color w:val="FFFFFF"/>
                        <w:sz w:val="48"/>
                      </w:rPr>
                      <w:t>and</w:t>
                    </w:r>
                    <w:r>
                      <w:rPr>
                        <w:color w:val="FFFFFF"/>
                        <w:spacing w:val="-29"/>
                        <w:sz w:val="48"/>
                      </w:rPr>
                      <w:t> </w:t>
                    </w:r>
                    <w:r>
                      <w:rPr>
                        <w:color w:val="FFFFFF"/>
                        <w:sz w:val="48"/>
                      </w:rPr>
                      <w:t>your</w:t>
                    </w:r>
                    <w:r>
                      <w:rPr>
                        <w:color w:val="FFFFFF"/>
                        <w:spacing w:val="-29"/>
                        <w:sz w:val="48"/>
                      </w:rPr>
                      <w:t> </w:t>
                    </w:r>
                    <w:r>
                      <w:rPr>
                        <w:color w:val="FFFFFF"/>
                        <w:sz w:val="48"/>
                      </w:rPr>
                      <w:t>child</w:t>
                    </w:r>
                    <w:r>
                      <w:rPr>
                        <w:color w:val="FFFFFF"/>
                        <w:spacing w:val="-29"/>
                        <w:sz w:val="48"/>
                      </w:rPr>
                      <w:t> </w:t>
                    </w:r>
                    <w:r>
                      <w:rPr>
                        <w:color w:val="FFFFFF"/>
                        <w:sz w:val="48"/>
                      </w:rPr>
                      <w:t>for</w:t>
                    </w:r>
                    <w:r>
                      <w:rPr>
                        <w:color w:val="FFFFFF"/>
                        <w:spacing w:val="-29"/>
                        <w:sz w:val="48"/>
                      </w:rPr>
                      <w:t> </w:t>
                    </w:r>
                    <w:r>
                      <w:rPr>
                        <w:color w:val="FFFFFF"/>
                        <w:sz w:val="48"/>
                      </w:rPr>
                      <w:t>success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0pt;margin-top:-4.951481pt;width:612pt;height:1pt;mso-position-horizontal-relative:page;mso-position-vertical-relative:paragraph;z-index:15732224" id="docshapegroup50" coordorigin="0,-99" coordsize="12240,20">
            <v:line style="position:absolute" from="0,-89" to="12240,-89" stroked="true" strokeweight="1pt" strokecolor="#00689e">
              <v:stroke dashstyle="solid"/>
            </v:line>
            <v:rect style="position:absolute;left:0;top:-100;width:12240;height:10" id="docshape51" filled="true" fillcolor="#231f20" stroked="false">
              <v:fill type="solid"/>
            </v:rect>
            <w10:wrap type="none"/>
          </v:group>
        </w:pict>
      </w:r>
      <w:r>
        <w:rPr/>
        <w:pict>
          <v:group style="position:absolute;margin-left:326.76709pt;margin-top:7.123419pt;width:76.7pt;height:11.55pt;mso-position-horizontal-relative:page;mso-position-vertical-relative:paragraph;z-index:15733248" id="docshapegroup52" coordorigin="6535,142" coordsize="1534,231">
            <v:shape style="position:absolute;left:7440;top:268;width:48;height:39" id="docshape53" coordorigin="7440,268" coordsize="48,39" path="m7487,268l7440,268,7440,273,7440,307,7487,307,7487,268xe" filled="true" fillcolor="#b369aa" stroked="false">
              <v:path arrowok="t"/>
              <v:fill type="solid"/>
            </v:shape>
            <v:shape style="position:absolute;left:7339;top:268;width:48;height:39" id="docshape54" coordorigin="7340,268" coordsize="48,39" path="m7388,268l7340,268,7340,307,7387,307,7387,275,7388,268xe" filled="true" fillcolor="#00a0dc" stroked="false">
              <v:path arrowok="t"/>
              <v:fill type="solid"/>
            </v:shape>
            <v:shape style="position:absolute;left:6904;top:268;width:48;height:39" id="docshape55" coordorigin="6905,268" coordsize="48,39" path="m6952,268l6905,268,6905,307,6951,307,6951,284,6951,276,6952,268xe" filled="true" fillcolor="#f26531" stroked="false">
              <v:path arrowok="t"/>
              <v:fill type="solid"/>
            </v:shape>
            <v:shape style="position:absolute;left:7092;top:268;width:48;height:39" id="docshape56" coordorigin="7092,268" coordsize="48,39" path="m7139,268l7092,268,7093,274,7093,284,7093,307,7139,307,7139,268xe" filled="true" fillcolor="#bfd730" stroked="false">
              <v:path arrowok="t"/>
              <v:fill type="solid"/>
            </v:shape>
            <v:shape style="position:absolute;left:6998;top:268;width:49;height:39" id="docshape57" coordorigin="6998,268" coordsize="49,39" path="m7046,268l6998,268,6999,275,6999,282,6999,307,7045,307,7045,276,7046,268xe" filled="true" fillcolor="#00a0dc" stroked="false">
              <v:path arrowok="t"/>
              <v:fill type="solid"/>
            </v:shape>
            <v:shape style="position:absolute;left:7160;top:267;width:158;height:40" id="docshape58" coordorigin="7161,268" coordsize="158,40" path="m7318,282l7318,282,7318,276,7317,276,7317,268,7162,268,7162,276,7161,276,7161,282,7161,282,7161,290,7161,296,7161,296,7161,302,7162,302,7162,308,7317,308,7317,302,7318,302,7318,296,7318,296,7318,290,7318,282xe" filled="true" fillcolor="#ed0c6e" stroked="false">
              <v:path arrowok="t"/>
              <v:fill type="solid"/>
            </v:shape>
            <v:shape style="position:absolute;left:7614;top:268;width:48;height:39" id="docshape59" coordorigin="7615,268" coordsize="48,39" path="m7662,268l7615,268,7615,302,7615,307,7662,307,7662,303,7662,299,7662,268xe" filled="true" fillcolor="#faa61a" stroked="false">
              <v:path arrowok="t"/>
              <v:fill type="solid"/>
            </v:shape>
            <v:shape style="position:absolute;left:7714;top:268;width:48;height:39" id="docshape60" coordorigin="7715,268" coordsize="48,39" path="m7762,268l7715,268,7715,299,7715,303,7715,307,7762,307,7762,305,7762,268xe" filled="true" fillcolor="#ed0c6e" stroked="false">
              <v:path arrowok="t"/>
              <v:fill type="solid"/>
            </v:shape>
            <v:shape style="position:absolute;left:7789;top:268;width:48;height:39" id="docshape61" coordorigin="7789,268" coordsize="48,39" path="m7837,268l7789,268,7789,307,7836,307,7836,284,7836,276,7837,268xe" filled="true" fillcolor="#bfd730" stroked="false">
              <v:path arrowok="t"/>
              <v:fill type="solid"/>
            </v:shape>
            <v:shape style="position:absolute;left:7977;top:268;width:48;height:39" id="docshape62" coordorigin="7977,268" coordsize="48,39" path="m8024,268l7977,268,7978,274,7978,284,7978,307,8024,307,8024,268xe" filled="true" fillcolor="#00a0dc" stroked="false">
              <v:path arrowok="t"/>
              <v:fill type="solid"/>
            </v:shape>
            <v:shape style="position:absolute;left:7883;top:268;width:49;height:39" id="docshape63" coordorigin="7883,268" coordsize="49,39" path="m7931,268l7883,268,7884,275,7883,282,7883,307,7930,307,7930,276,7931,268xe" filled="true" fillcolor="#f26531" stroked="false">
              <v:path arrowok="t"/>
              <v:fill type="solid"/>
            </v:shape>
            <v:rect style="position:absolute;left:7526;top:268;width:47;height:39" id="docshape64" filled="true" fillcolor="#5ebc62" stroked="false">
              <v:fill type="solid"/>
            </v:rect>
            <v:shape style="position:absolute;left:6705;top:268;width:52;height:39" id="docshape65" coordorigin="6706,268" coordsize="52,39" path="m6757,268l6708,268,6706,275,6706,281,6706,294,6706,301,6708,307,6757,307,6755,301,6753,294,6753,288,6753,281,6755,275,6757,268xe" filled="true" fillcolor="#faa61a" stroked="false">
              <v:path arrowok="t"/>
              <v:fill type="solid"/>
            </v:shape>
            <v:shape style="position:absolute;left:6826;top:268;width:47;height:39" id="docshape66" coordorigin="6827,268" coordsize="47,39" path="m6873,268l6827,268,6829,275,6831,281,6831,294,6830,301,6827,307,6873,307,6873,268xe" filled="true" fillcolor="#b369aa" stroked="false">
              <v:path arrowok="t"/>
              <v:fill type="solid"/>
            </v:shape>
            <v:shape style="position:absolute;left:7614;top:302;width:2;height:2" id="docshape67" coordorigin="7615,302" coordsize="0,0" path="m7615,302l7615,302,7615,302xe" filled="false" stroked="true" strokeweight=".001pt" strokecolor="#231f20">
              <v:path arrowok="t"/>
              <v:stroke dashstyle="solid"/>
            </v:shape>
            <v:shape style="position:absolute;left:7160;top:284;width:2;height:2" id="docshape68" coordorigin="7161,284" coordsize="0,1" path="m7161,284xe" filled="false" stroked="true" strokeweight=".001pt" strokecolor="#231f20">
              <v:path arrowok="t"/>
              <v:stroke dashstyle="solid"/>
            </v:shape>
            <v:shape style="position:absolute;left:6535;top:267;width:158;height:40" id="docshape69" coordorigin="6535,268" coordsize="158,40" path="m6693,282l6693,282,6693,276,6692,276,6692,268,6537,268,6537,276,6536,276,6536,282,6535,282,6535,290,6535,296,6536,296,6536,302,6536,302,6536,308,6692,308,6692,302,6693,302,6693,296,6693,296,6693,290,6693,282xe" filled="true" fillcolor="#00a0dc" stroked="false">
              <v:path arrowok="t"/>
              <v:fill type="solid"/>
            </v:shape>
            <v:shape style="position:absolute;left:6536;top:142;width:1532;height:231" id="docshape70" coordorigin="6537,142" coordsize="1532,231" path="m6685,337l6644,324,6638,333,6629,338,6617,338,6606,336,6597,331,6591,322,6587,312,6586,307,6537,307,6546,334,6563,355,6587,368,6617,373,6638,371,6657,364,6673,352,6685,337xm6691,268l6683,242,6668,222,6645,208,6615,203,6585,208,6562,222,6546,242,6537,268,6586,268,6589,256,6596,245,6605,238,6618,235,6630,238,6640,246,6646,256,6649,268,6691,268xm6873,307l6827,307,6822,317,6814,325,6804,331,6792,333,6780,331,6770,325,6763,317,6757,307,6708,307,6716,332,6732,354,6754,368,6781,373,6794,372,6806,368,6817,362,6826,353,6826,353,6826,368,6873,368,6873,307xm6873,142l6826,142,6826,223,6826,223,6817,214,6806,208,6793,204,6781,203,6753,208,6732,223,6716,243,6708,268,6757,268,6763,259,6771,251,6780,245,6792,243,6804,245,6813,251,6821,259,6827,268,6873,268,6873,142xm6951,307l6905,307,6905,368,6951,368,6951,307xm7045,307l6999,307,6999,368,7045,368,7045,307xm7139,307l7093,307,7093,368,7139,368,7139,307xm7139,268l7137,243,7129,223,7113,208,7087,203,7073,205,7060,210,7048,218,7039,228,7030,217,7019,209,7007,205,6992,203,6981,204,6970,208,6960,214,6952,223,6951,223,6951,208,6905,208,6905,268,6952,268,6954,254,6959,240,6993,240,6997,254,6998,268,7046,268,7048,254,7054,240,7087,240,7091,254,7092,268,7139,268xm7311,337l7269,324,7263,333,7255,338,7243,338,7231,336,7222,331,7216,322,7212,312,7211,307,7162,307,7171,334,7188,355,7212,368,7243,373,7264,371,7283,364,7298,352,7311,337xm7316,268l7308,242,7293,222,7271,208,7240,203,7210,208,7187,222,7171,242,7163,268,7212,268,7215,256,7221,245,7231,238,7243,235,7256,238,7265,246,7271,256,7274,268,7316,268xm7387,307l7340,307,7340,368,7387,368,7387,307xm7487,268l7484,243,7475,222,7457,208,7430,203,7418,204,7406,208,7396,214,7387,223,7387,223,7387,208,7340,208,7340,268,7388,268,7390,253,7396,240,7435,240,7439,253,7440,268,7487,268xm7487,307l7440,307,7440,368,7487,368,7487,307xm7573,307l7526,307,7526,368,7573,368,7573,307xm7601,208l7573,208,7573,154,7526,154,7526,208,7498,208,7498,247,7526,247,7526,268,7573,268,7573,247,7601,247,7601,208xm7662,208l7615,208,7615,268,7662,268,7662,208xm7762,307l7715,307,7713,322,7707,335,7670,335,7664,322,7662,307,7615,307,7620,336,7635,356,7657,369,7688,373,7720,369,7742,356,7757,336,7762,307xm7762,208l7715,208,7715,268,7762,268,7762,208xm7836,307l7789,307,7789,368,7836,368,7836,307xm7930,307l7883,307,7883,368,7930,368,7930,307xm8024,307l7978,307,7978,368,8024,368,8024,307xm8024,268l8022,243,8014,223,7998,208,7972,203,7958,205,7945,210,7933,218,7924,228,7915,217,7904,209,7892,205,7877,203,7866,204,7855,208,7845,214,7837,223,7836,223,7836,208,7789,208,7789,268,7837,268,7839,254,7844,240,7878,240,7882,254,7883,268,7931,268,7933,254,7939,240,7972,240,7976,254,7977,268,8024,268xm8040,210l8026,210,8026,212,8032,212,8032,233,8034,233,8034,212,8040,212,8040,210xm8068,233l8064,208,8055,228,8047,208,8042,233,8045,233,8048,217,8048,217,8055,233,8063,217,8063,217,8066,233,8068,233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z w:val="14"/>
        </w:rPr>
        <w:t>edmentum.com</w:t>
      </w:r>
      <w:r>
        <w:rPr>
          <w:color w:val="231F20"/>
          <w:spacing w:val="-34"/>
          <w:sz w:val="14"/>
        </w:rPr>
        <w:t> </w:t>
      </w:r>
      <w:r>
        <w:rPr>
          <w:color w:val="231F20"/>
          <w:sz w:val="14"/>
        </w:rPr>
        <w:t>800.447.5286</w:t>
      </w:r>
    </w:p>
    <w:p>
      <w:pPr>
        <w:spacing w:line="225" w:lineRule="auto" w:before="2"/>
        <w:ind w:left="8287" w:right="0" w:firstLine="0"/>
        <w:jc w:val="left"/>
        <w:rPr>
          <w:sz w:val="14"/>
        </w:rPr>
      </w:pPr>
      <w:hyperlink r:id="rId13">
        <w:r>
          <w:rPr>
            <w:color w:val="231F20"/>
            <w:spacing w:val="-1"/>
            <w:sz w:val="14"/>
          </w:rPr>
          <w:t>info@edmentum.com</w:t>
        </w:r>
      </w:hyperlink>
      <w:r>
        <w:rPr>
          <w:color w:val="231F20"/>
          <w:spacing w:val="-34"/>
          <w:sz w:val="14"/>
        </w:rPr>
        <w:t> </w:t>
      </w:r>
      <w:r>
        <w:rPr>
          <w:color w:val="231F20"/>
          <w:sz w:val="14"/>
        </w:rPr>
        <w:t>AC033-41-1</w:t>
      </w:r>
      <w:r>
        <w:rPr>
          <w:color w:val="231F20"/>
          <w:spacing w:val="14"/>
          <w:sz w:val="14"/>
        </w:rPr>
        <w:t> </w:t>
      </w:r>
      <w:r>
        <w:rPr>
          <w:color w:val="231F20"/>
          <w:sz w:val="14"/>
        </w:rPr>
        <w:t>123020</w:t>
      </w:r>
    </w:p>
    <w:p>
      <w:pPr>
        <w:spacing w:line="225" w:lineRule="auto" w:before="109"/>
        <w:ind w:left="213" w:right="940" w:firstLine="0"/>
        <w:jc w:val="left"/>
        <w:rPr>
          <w:sz w:val="14"/>
        </w:rPr>
      </w:pPr>
      <w:r>
        <w:rPr/>
        <w:br w:type="column"/>
      </w:r>
      <w:r>
        <w:rPr>
          <w:color w:val="231F20"/>
          <w:sz w:val="14"/>
        </w:rPr>
        <w:t>5600 W 83rd Street</w:t>
      </w:r>
      <w:r>
        <w:rPr>
          <w:color w:val="231F20"/>
          <w:spacing w:val="1"/>
          <w:sz w:val="14"/>
        </w:rPr>
        <w:t> </w:t>
      </w:r>
      <w:r>
        <w:rPr>
          <w:color w:val="231F20"/>
          <w:sz w:val="14"/>
        </w:rPr>
        <w:t>Suite</w:t>
      </w:r>
      <w:r>
        <w:rPr>
          <w:color w:val="231F20"/>
          <w:spacing w:val="-9"/>
          <w:sz w:val="14"/>
        </w:rPr>
        <w:t> </w:t>
      </w:r>
      <w:r>
        <w:rPr>
          <w:color w:val="231F20"/>
          <w:sz w:val="14"/>
        </w:rPr>
        <w:t>300,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8200</w:t>
      </w:r>
      <w:r>
        <w:rPr>
          <w:color w:val="231F20"/>
          <w:spacing w:val="-8"/>
          <w:sz w:val="14"/>
        </w:rPr>
        <w:t> </w:t>
      </w:r>
      <w:r>
        <w:rPr>
          <w:color w:val="231F20"/>
          <w:sz w:val="14"/>
        </w:rPr>
        <w:t>Tower</w:t>
      </w:r>
    </w:p>
    <w:p>
      <w:pPr>
        <w:spacing w:line="183" w:lineRule="exact" w:before="0"/>
        <w:ind w:left="213" w:right="0" w:firstLine="0"/>
        <w:jc w:val="left"/>
        <w:rPr>
          <w:sz w:val="14"/>
        </w:rPr>
      </w:pPr>
      <w:r>
        <w:rPr>
          <w:color w:val="231F20"/>
          <w:sz w:val="14"/>
        </w:rPr>
        <w:t>Bloomington,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MN</w:t>
      </w:r>
      <w:r>
        <w:rPr>
          <w:color w:val="231F20"/>
          <w:spacing w:val="-4"/>
          <w:sz w:val="14"/>
        </w:rPr>
        <w:t> </w:t>
      </w:r>
      <w:r>
        <w:rPr>
          <w:color w:val="231F20"/>
          <w:sz w:val="14"/>
        </w:rPr>
        <w:t>55437</w:t>
      </w:r>
    </w:p>
    <w:p>
      <w:pPr>
        <w:spacing w:before="32"/>
        <w:ind w:left="213" w:right="0" w:firstLine="0"/>
        <w:jc w:val="left"/>
        <w:rPr>
          <w:sz w:val="10"/>
        </w:rPr>
      </w:pPr>
      <w:r>
        <w:rPr>
          <w:color w:val="231F20"/>
          <w:sz w:val="10"/>
        </w:rPr>
        <w:t>©</w:t>
      </w:r>
      <w:r>
        <w:rPr>
          <w:color w:val="231F20"/>
          <w:spacing w:val="8"/>
          <w:sz w:val="10"/>
        </w:rPr>
        <w:t> </w:t>
      </w:r>
      <w:r>
        <w:rPr>
          <w:color w:val="231F20"/>
          <w:sz w:val="10"/>
        </w:rPr>
        <w:t>2019</w:t>
      </w:r>
      <w:r>
        <w:rPr>
          <w:color w:val="231F20"/>
          <w:spacing w:val="8"/>
          <w:sz w:val="10"/>
        </w:rPr>
        <w:t> </w:t>
      </w:r>
      <w:r>
        <w:rPr>
          <w:color w:val="231F20"/>
          <w:sz w:val="10"/>
        </w:rPr>
        <w:t>EDMENTUM,</w:t>
      </w:r>
      <w:r>
        <w:rPr>
          <w:color w:val="231F20"/>
          <w:spacing w:val="8"/>
          <w:sz w:val="10"/>
        </w:rPr>
        <w:t> </w:t>
      </w:r>
      <w:r>
        <w:rPr>
          <w:color w:val="231F20"/>
          <w:sz w:val="10"/>
        </w:rPr>
        <w:t>INC.</w:t>
      </w:r>
    </w:p>
    <w:sectPr>
      <w:type w:val="continuous"/>
      <w:pgSz w:w="12240" w:h="15840"/>
      <w:pgMar w:top="320" w:bottom="0" w:left="0" w:right="0"/>
      <w:cols w:num="2" w:equalWidth="0">
        <w:col w:w="9651" w:space="40"/>
        <w:col w:w="2549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Open Sans">
    <w:altName w:val="Open Sans"/>
    <w:charset w:val="0"/>
    <w:family w:val="swiss"/>
    <w:pitch w:val="variable"/>
  </w:font>
  <w:font w:name="OpenSans-Light">
    <w:altName w:val="OpenSans-Light"/>
    <w:charset w:val="0"/>
    <w:family w:val="swiss"/>
    <w:pitch w:val="variable"/>
  </w:font>
  <w:font w:name="Webdings">
    <w:altName w:val="Webdings"/>
    <w:charset w:val="2"/>
    <w:family w:val="auto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"/>
      <w:lvlJc w:val="left"/>
      <w:pPr>
        <w:ind w:left="1320" w:hanging="367"/>
      </w:pPr>
      <w:rPr>
        <w:rFonts w:hint="default" w:ascii="Webdings" w:hAnsi="Webdings" w:eastAsia="Webdings" w:cs="Webdings"/>
        <w:b w:val="0"/>
        <w:bCs w:val="0"/>
        <w:i w:val="0"/>
        <w:iCs w:val="0"/>
        <w:color w:val="00689E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12" w:hanging="36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04" w:hanging="36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96" w:hanging="36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88" w:hanging="36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80" w:hanging="36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72" w:hanging="36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64" w:hanging="36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56" w:hanging="367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OpenSans-Light" w:hAnsi="OpenSans-Light" w:eastAsia="OpenSans-Light" w:cs="OpenSans-Ligh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OpenSans-Light" w:hAnsi="OpenSans-Light" w:eastAsia="OpenSans-Light" w:cs="OpenSans-Light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720"/>
      <w:outlineLvl w:val="1"/>
    </w:pPr>
    <w:rPr>
      <w:rFonts w:ascii="OpenSans-Light" w:hAnsi="OpenSans-Light" w:eastAsia="OpenSans-Light" w:cs="OpenSans-Light"/>
      <w:sz w:val="34"/>
      <w:szCs w:val="3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213"/>
      <w:ind w:left="950" w:right="948" w:firstLine="1"/>
      <w:jc w:val="center"/>
    </w:pPr>
    <w:rPr>
      <w:rFonts w:ascii="Open Sans" w:hAnsi="Open Sans" w:eastAsia="Open Sans" w:cs="Open Sans"/>
      <w:b/>
      <w:bCs/>
      <w:sz w:val="64"/>
      <w:szCs w:val="6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253"/>
      <w:ind w:left="1320" w:hanging="389"/>
    </w:pPr>
    <w:rPr>
      <w:rFonts w:ascii="OpenSans-Light" w:hAnsi="OpenSans-Light" w:eastAsia="OpenSans-Light" w:cs="OpenSans-Light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hyperlink" Target="mailto:info@edmentum.com" TargetMode="External"/><Relationship Id="rId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2021-12-08T19:05:21Z</dcterms:created>
  <dcterms:modified xsi:type="dcterms:W3CDTF">2021-12-08T19:05:21Z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2021-12-08T00:00:00Z</vt:filetime>
  </property>
  <property fmtid="{D5CDD505-2E9C-101B-9397-08002B2CF9AE}" pid="3" name="Creator">
    <vt:lpwstr>Adobe InDesign 17.0 (Macintosh)</vt:lpwstr>
  </property>
  <property fmtid="{D5CDD505-2E9C-101B-9397-08002B2CF9AE}" pid="4" name="LastSaved">
    <vt:filetime>2021-12-08T00:00:00Z</vt:filetime>
  </property>
</Properties>
</file>